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9C" w:rsidRPr="00834005" w:rsidRDefault="002E47EA" w:rsidP="004A7AB7">
      <w:pPr>
        <w:pStyle w:val="8"/>
        <w:ind w:firstLine="0"/>
        <w:jc w:val="center"/>
        <w:rPr>
          <w:b/>
        </w:rPr>
      </w:pPr>
      <w:bookmarkStart w:id="0" w:name="_GoBack"/>
      <w:bookmarkEnd w:id="0"/>
      <w:r w:rsidRPr="00834005">
        <w:rPr>
          <w:b/>
        </w:rPr>
        <w:t>АДМИНИСТРАЦИЯ РЫБОРЕЦКОГО ВЕПССКОГО СЕЛЬСКОГО ПОСЕЛЕНИЯ ПРИОНЕЖСКОГО РАЙОНА</w:t>
      </w:r>
      <w:r w:rsidR="004A7AB7" w:rsidRPr="00834005">
        <w:rPr>
          <w:b/>
        </w:rPr>
        <w:t xml:space="preserve"> </w:t>
      </w:r>
      <w:r w:rsidRPr="00834005">
        <w:rPr>
          <w:b/>
        </w:rPr>
        <w:t>РЕСПУБЛИКИ КАРЕЛИЯ</w:t>
      </w:r>
    </w:p>
    <w:p w:rsidR="001A759C" w:rsidRPr="00834005" w:rsidRDefault="001A759C" w:rsidP="004A7AB7">
      <w:pPr>
        <w:pStyle w:val="8"/>
        <w:ind w:firstLine="680"/>
      </w:pPr>
    </w:p>
    <w:p w:rsidR="00901960" w:rsidRPr="00834005" w:rsidRDefault="00901960" w:rsidP="004A7AB7">
      <w:pPr>
        <w:spacing w:line="360" w:lineRule="auto"/>
        <w:ind w:firstLine="680"/>
        <w:jc w:val="both"/>
      </w:pPr>
    </w:p>
    <w:p w:rsidR="001A759C" w:rsidRPr="00834005" w:rsidRDefault="001A759C" w:rsidP="004A7AB7">
      <w:pPr>
        <w:pStyle w:val="8"/>
        <w:ind w:firstLine="680"/>
        <w:jc w:val="center"/>
        <w:rPr>
          <w:b/>
        </w:rPr>
      </w:pPr>
      <w:r w:rsidRPr="00834005">
        <w:rPr>
          <w:b/>
        </w:rPr>
        <w:t>ПОСТАНОВЛЕНИЕ</w:t>
      </w:r>
    </w:p>
    <w:p w:rsidR="00901960" w:rsidRPr="00834005" w:rsidRDefault="00901960" w:rsidP="004A7AB7">
      <w:pPr>
        <w:spacing w:line="360" w:lineRule="auto"/>
        <w:jc w:val="both"/>
      </w:pPr>
    </w:p>
    <w:p w:rsidR="001A759C" w:rsidRPr="00834005" w:rsidRDefault="001A759C" w:rsidP="004A7AB7">
      <w:pPr>
        <w:pStyle w:val="8"/>
        <w:ind w:firstLine="680"/>
      </w:pPr>
      <w:r w:rsidRPr="00834005">
        <w:t>от ______________</w:t>
      </w:r>
      <w:r w:rsidRPr="00834005">
        <w:tab/>
      </w:r>
      <w:r w:rsidRPr="00834005">
        <w:tab/>
      </w:r>
      <w:r w:rsidRPr="00834005">
        <w:tab/>
      </w:r>
      <w:r w:rsidRPr="00834005">
        <w:tab/>
      </w:r>
      <w:r w:rsidRPr="00834005">
        <w:tab/>
        <w:t xml:space="preserve">                              </w:t>
      </w:r>
      <w:r w:rsidRPr="00834005">
        <w:tab/>
      </w:r>
      <w:r w:rsidRPr="00834005">
        <w:tab/>
        <w:t>№ ____</w:t>
      </w:r>
    </w:p>
    <w:p w:rsidR="00901960" w:rsidRPr="00834005" w:rsidRDefault="00901960" w:rsidP="004A7AB7">
      <w:pPr>
        <w:spacing w:line="360" w:lineRule="auto"/>
        <w:jc w:val="both"/>
      </w:pP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 xml:space="preserve">Об утверждении схемы водоснабжения и 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 xml:space="preserve">водоотведения </w:t>
      </w:r>
      <w:r w:rsidR="002E47EA" w:rsidRPr="00834005">
        <w:rPr>
          <w:b/>
        </w:rPr>
        <w:t>Рыборецкого вепсского сельского поселения</w:t>
      </w:r>
    </w:p>
    <w:p w:rsidR="001A759C" w:rsidRPr="00834005" w:rsidRDefault="002E47EA" w:rsidP="004A7AB7">
      <w:pPr>
        <w:pStyle w:val="8"/>
        <w:ind w:firstLine="680"/>
        <w:rPr>
          <w:b/>
        </w:rPr>
      </w:pPr>
      <w:r w:rsidRPr="00834005">
        <w:rPr>
          <w:b/>
        </w:rPr>
        <w:t>Прионежского района республики Карелия</w:t>
      </w:r>
    </w:p>
    <w:p w:rsidR="00B6693A" w:rsidRPr="00834005" w:rsidRDefault="00B6693A" w:rsidP="004A7AB7">
      <w:pPr>
        <w:spacing w:line="360" w:lineRule="auto"/>
        <w:jc w:val="both"/>
      </w:pPr>
    </w:p>
    <w:p w:rsidR="001A759C" w:rsidRPr="00834005" w:rsidRDefault="001A759C" w:rsidP="004A7AB7">
      <w:pPr>
        <w:pStyle w:val="8"/>
        <w:ind w:firstLine="680"/>
      </w:pPr>
      <w:r w:rsidRPr="00834005">
        <w:t xml:space="preserve">   В соответствии со ст. 6 Федерального закона от 07 декабря 2011 года                                             № 416-ФЗ «О водоснабжении и водоотведении», Постановления Правительства Российской Федерации от 05.09.2013 № 782 и Устава </w:t>
      </w:r>
      <w:r w:rsidR="002E47EA" w:rsidRPr="00834005">
        <w:t>Рыборецкого вепсского сельского поселения</w:t>
      </w:r>
      <w:r w:rsidRPr="00834005">
        <w:t>,</w:t>
      </w:r>
    </w:p>
    <w:p w:rsidR="00B6693A" w:rsidRPr="00834005" w:rsidRDefault="00B6693A" w:rsidP="004A7AB7">
      <w:pPr>
        <w:spacing w:line="360" w:lineRule="auto"/>
        <w:jc w:val="both"/>
      </w:pPr>
    </w:p>
    <w:p w:rsidR="001A759C" w:rsidRPr="00834005" w:rsidRDefault="001A759C" w:rsidP="004A7AB7">
      <w:pPr>
        <w:pStyle w:val="8"/>
        <w:ind w:firstLine="680"/>
        <w:rPr>
          <w:b/>
          <w:bCs/>
        </w:rPr>
      </w:pPr>
      <w:r w:rsidRPr="00834005">
        <w:rPr>
          <w:b/>
          <w:bCs/>
        </w:rPr>
        <w:t>ПОСТАНОВЛЯЮ:</w:t>
      </w:r>
    </w:p>
    <w:p w:rsidR="00901960" w:rsidRPr="00834005" w:rsidRDefault="00901960" w:rsidP="004A7AB7">
      <w:pPr>
        <w:spacing w:line="360" w:lineRule="auto"/>
        <w:jc w:val="both"/>
      </w:pPr>
    </w:p>
    <w:p w:rsidR="001A759C" w:rsidRPr="00834005" w:rsidRDefault="001A759C" w:rsidP="004A7AB7">
      <w:pPr>
        <w:pStyle w:val="8"/>
        <w:ind w:firstLine="680"/>
      </w:pPr>
      <w:r w:rsidRPr="00834005">
        <w:t xml:space="preserve">1. Утвердить схему водоснабжения и водоотведения </w:t>
      </w:r>
      <w:r w:rsidR="002E47EA" w:rsidRPr="00834005">
        <w:t>Рыборецкого вепсского сельского поселения</w:t>
      </w:r>
      <w:r w:rsidRPr="00834005">
        <w:t xml:space="preserve"> </w:t>
      </w:r>
      <w:r w:rsidR="002E47EA" w:rsidRPr="00834005">
        <w:t>Прионежского района</w:t>
      </w:r>
      <w:r w:rsidRPr="00834005">
        <w:t xml:space="preserve"> (Приложение).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2. Настоящее постановление подлежит размещению на официальном сайте </w:t>
      </w:r>
      <w:r w:rsidR="002E47EA" w:rsidRPr="00834005">
        <w:t>Рыборецкого вепсского сельского поселения</w:t>
      </w:r>
      <w:r w:rsidRPr="00834005">
        <w:t>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3. Контроль за выполнением постановления возлагаю на заместителя главы администрации </w:t>
      </w:r>
      <w:r w:rsidR="002E47EA" w:rsidRPr="00834005">
        <w:t>Рыборецкого вепсского сельского поселения</w:t>
      </w:r>
      <w:r w:rsidRPr="00834005">
        <w:t>.</w:t>
      </w:r>
    </w:p>
    <w:p w:rsidR="001A759C" w:rsidRPr="00834005" w:rsidRDefault="001A759C" w:rsidP="004A7AB7">
      <w:pPr>
        <w:pStyle w:val="8"/>
        <w:ind w:firstLine="680"/>
      </w:pPr>
      <w:r w:rsidRPr="00834005">
        <w:t>4. Постановление вступает в силу со дня его подписания.</w:t>
      </w:r>
    </w:p>
    <w:p w:rsidR="001A759C" w:rsidRPr="00834005" w:rsidRDefault="001A759C" w:rsidP="004A7AB7">
      <w:pPr>
        <w:pStyle w:val="8"/>
        <w:ind w:firstLine="680"/>
      </w:pPr>
    </w:p>
    <w:p w:rsidR="00B6693A" w:rsidRPr="00834005" w:rsidRDefault="00B6693A" w:rsidP="004A7AB7">
      <w:pPr>
        <w:spacing w:line="360" w:lineRule="auto"/>
        <w:jc w:val="both"/>
      </w:pPr>
    </w:p>
    <w:p w:rsidR="00901960" w:rsidRPr="00834005" w:rsidRDefault="00901960" w:rsidP="004A7AB7">
      <w:pPr>
        <w:spacing w:line="360" w:lineRule="auto"/>
        <w:ind w:firstLine="680"/>
        <w:jc w:val="both"/>
      </w:pPr>
    </w:p>
    <w:p w:rsidR="001A759C" w:rsidRPr="00834005" w:rsidRDefault="001A759C" w:rsidP="004A7AB7">
      <w:pPr>
        <w:pStyle w:val="8"/>
        <w:ind w:firstLine="680"/>
      </w:pPr>
      <w:r w:rsidRPr="00834005">
        <w:t xml:space="preserve">Глава </w:t>
      </w:r>
      <w:r w:rsidR="002E47EA" w:rsidRPr="00834005">
        <w:t>Рыборецкого вепсского сельского поселения</w:t>
      </w:r>
      <w:r w:rsidR="004A7AB7" w:rsidRPr="00834005">
        <w:t xml:space="preserve">                </w:t>
      </w:r>
      <w:r w:rsidR="004C16FD" w:rsidRPr="00834005">
        <w:t xml:space="preserve">  </w:t>
      </w:r>
      <w:r w:rsidRPr="00834005">
        <w:t xml:space="preserve">    </w:t>
      </w:r>
      <w:r w:rsidR="002E47EA" w:rsidRPr="00834005">
        <w:t>И</w:t>
      </w:r>
      <w:r w:rsidRPr="00834005">
        <w:t xml:space="preserve">. </w:t>
      </w:r>
      <w:r w:rsidR="002E47EA" w:rsidRPr="00834005">
        <w:t>А</w:t>
      </w:r>
      <w:r w:rsidRPr="00834005">
        <w:t xml:space="preserve">. </w:t>
      </w:r>
      <w:r w:rsidR="002E47EA" w:rsidRPr="00834005">
        <w:t>Заливако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p w:rsidR="001A759C" w:rsidRPr="00834005" w:rsidRDefault="001A759C" w:rsidP="00816CCB">
      <w:pPr>
        <w:pStyle w:val="a4"/>
        <w:widowControl w:val="0"/>
        <w:tabs>
          <w:tab w:val="left" w:pos="284"/>
          <w:tab w:val="left" w:pos="567"/>
        </w:tabs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834005"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                                     </w:t>
      </w:r>
      <w:r w:rsidR="00550FBA" w:rsidRPr="00834005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="004A7AB7" w:rsidRPr="00834005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550FBA" w:rsidRPr="00834005">
        <w:rPr>
          <w:rFonts w:ascii="Times New Roman" w:hAnsi="Times New Roman"/>
          <w:bCs/>
          <w:sz w:val="24"/>
          <w:szCs w:val="24"/>
        </w:rPr>
        <w:t xml:space="preserve">        </w:t>
      </w:r>
      <w:r w:rsidRPr="00834005">
        <w:rPr>
          <w:rFonts w:ascii="Times New Roman" w:hAnsi="Times New Roman"/>
          <w:bCs/>
          <w:sz w:val="24"/>
          <w:szCs w:val="24"/>
        </w:rPr>
        <w:t xml:space="preserve">  Приложение</w:t>
      </w:r>
    </w:p>
    <w:p w:rsidR="001A759C" w:rsidRPr="00834005" w:rsidRDefault="001A759C" w:rsidP="00816CCB">
      <w:pPr>
        <w:widowControl w:val="0"/>
        <w:ind w:firstLine="680"/>
        <w:jc w:val="both"/>
        <w:rPr>
          <w:bCs/>
        </w:rPr>
      </w:pPr>
      <w:r w:rsidRPr="00834005">
        <w:rPr>
          <w:bCs/>
        </w:rPr>
        <w:t xml:space="preserve">                                                                               </w:t>
      </w:r>
      <w:r w:rsidR="00550FBA" w:rsidRPr="00834005">
        <w:rPr>
          <w:bCs/>
        </w:rPr>
        <w:t xml:space="preserve">        </w:t>
      </w:r>
      <w:r w:rsidRPr="00834005">
        <w:rPr>
          <w:bCs/>
        </w:rPr>
        <w:t xml:space="preserve"> к постановлению администрации</w:t>
      </w:r>
    </w:p>
    <w:p w:rsidR="001A759C" w:rsidRPr="00834005" w:rsidRDefault="001A759C" w:rsidP="00816CCB">
      <w:pPr>
        <w:pStyle w:val="a5"/>
        <w:ind w:firstLine="680"/>
        <w:jc w:val="both"/>
        <w:rPr>
          <w:sz w:val="24"/>
        </w:rPr>
      </w:pPr>
      <w:r w:rsidRPr="00834005">
        <w:rPr>
          <w:sz w:val="24"/>
        </w:rPr>
        <w:t xml:space="preserve">                                                </w:t>
      </w:r>
      <w:r w:rsidR="004A7AB7" w:rsidRPr="00834005">
        <w:rPr>
          <w:sz w:val="24"/>
        </w:rPr>
        <w:t xml:space="preserve">                        </w:t>
      </w:r>
      <w:r w:rsidR="00550FBA" w:rsidRPr="00834005">
        <w:rPr>
          <w:sz w:val="24"/>
        </w:rPr>
        <w:t xml:space="preserve">        </w:t>
      </w:r>
      <w:r w:rsidRPr="00834005">
        <w:rPr>
          <w:sz w:val="24"/>
        </w:rPr>
        <w:t xml:space="preserve"> </w:t>
      </w:r>
      <w:r w:rsidR="00550FBA" w:rsidRPr="00834005">
        <w:rPr>
          <w:sz w:val="24"/>
        </w:rPr>
        <w:t>Рыборецкого вепсского сельского поселения</w:t>
      </w:r>
    </w:p>
    <w:p w:rsidR="001A759C" w:rsidRPr="00834005" w:rsidRDefault="001A759C" w:rsidP="00816CCB">
      <w:pPr>
        <w:pStyle w:val="a5"/>
        <w:ind w:firstLine="680"/>
        <w:jc w:val="both"/>
        <w:rPr>
          <w:b/>
          <w:sz w:val="24"/>
        </w:rPr>
      </w:pPr>
      <w:r w:rsidRPr="00834005">
        <w:rPr>
          <w:bCs/>
          <w:sz w:val="24"/>
        </w:rPr>
        <w:t xml:space="preserve">                                                                         </w:t>
      </w:r>
      <w:r w:rsidR="00550FBA" w:rsidRPr="00834005">
        <w:rPr>
          <w:bCs/>
          <w:sz w:val="24"/>
        </w:rPr>
        <w:t xml:space="preserve">         </w:t>
      </w:r>
      <w:r w:rsidR="004A7AB7" w:rsidRPr="00834005">
        <w:rPr>
          <w:bCs/>
          <w:sz w:val="24"/>
        </w:rPr>
        <w:t xml:space="preserve">  </w:t>
      </w:r>
      <w:r w:rsidR="00550FBA" w:rsidRPr="00834005">
        <w:rPr>
          <w:bCs/>
          <w:sz w:val="24"/>
        </w:rPr>
        <w:t xml:space="preserve">      </w:t>
      </w:r>
      <w:r w:rsidRPr="00834005">
        <w:rPr>
          <w:bCs/>
          <w:sz w:val="24"/>
        </w:rPr>
        <w:t xml:space="preserve">  № __</w:t>
      </w:r>
      <w:r w:rsidRPr="00834005">
        <w:rPr>
          <w:bCs/>
          <w:sz w:val="24"/>
        </w:rPr>
        <w:softHyphen/>
      </w:r>
      <w:r w:rsidRPr="00834005">
        <w:rPr>
          <w:bCs/>
          <w:sz w:val="24"/>
        </w:rPr>
        <w:softHyphen/>
        <w:t>______ от _________ года</w:t>
      </w:r>
    </w:p>
    <w:p w:rsidR="00816CCB" w:rsidRPr="00834005" w:rsidRDefault="00816CCB" w:rsidP="004A7AB7">
      <w:pPr>
        <w:pStyle w:val="8"/>
        <w:ind w:firstLine="680"/>
        <w:rPr>
          <w:b/>
        </w:rPr>
      </w:pP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 xml:space="preserve">Заказчик: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Администрация </w:t>
      </w:r>
      <w:r w:rsidR="00A651D0" w:rsidRPr="00834005">
        <w:t>Рыборецкого вепс</w:t>
      </w:r>
      <w:r w:rsidR="0088023C" w:rsidRPr="00834005">
        <w:t>с</w:t>
      </w:r>
      <w:r w:rsidR="00A651D0" w:rsidRPr="00834005">
        <w:t>кого сельского поселения Прионежского района республики Карелия</w:t>
      </w:r>
      <w:r w:rsidRPr="00834005">
        <w:t xml:space="preserve">, в лице Главы поселения </w:t>
      </w:r>
      <w:r w:rsidR="00A651D0" w:rsidRPr="00834005">
        <w:rPr>
          <w:spacing w:val="-1"/>
        </w:rPr>
        <w:t>Ирины Александровны Заливако</w:t>
      </w:r>
      <w:r w:rsidRPr="00834005">
        <w:rPr>
          <w:spacing w:val="-1"/>
        </w:rPr>
        <w:t xml:space="preserve">. </w:t>
      </w:r>
    </w:p>
    <w:p w:rsidR="001A759C" w:rsidRPr="00834005" w:rsidRDefault="001A759C" w:rsidP="004A7AB7">
      <w:pPr>
        <w:pStyle w:val="8"/>
        <w:ind w:firstLine="680"/>
        <w:rPr>
          <w:shd w:val="clear" w:color="auto" w:fill="FFFFFF"/>
        </w:rPr>
      </w:pPr>
      <w:r w:rsidRPr="00834005">
        <w:t xml:space="preserve">Юридический адрес: </w:t>
      </w:r>
      <w:r w:rsidR="00A651D0" w:rsidRPr="00834005">
        <w:rPr>
          <w:shd w:val="clear" w:color="auto" w:fill="FFFFFF"/>
        </w:rPr>
        <w:t>185516, Республика Карелия, Прионежский район, село Рыбрека, ул. Советская, д. 30</w:t>
      </w:r>
    </w:p>
    <w:p w:rsidR="001A759C" w:rsidRPr="00834005" w:rsidRDefault="001A759C" w:rsidP="004A7AB7">
      <w:pPr>
        <w:pStyle w:val="8"/>
        <w:ind w:firstLine="680"/>
        <w:rPr>
          <w:shd w:val="clear" w:color="auto" w:fill="FFFFFF"/>
        </w:rPr>
      </w:pPr>
      <w:r w:rsidRPr="00834005">
        <w:t xml:space="preserve">Фактический адрес: </w:t>
      </w:r>
      <w:r w:rsidR="0088023C" w:rsidRPr="00834005">
        <w:rPr>
          <w:shd w:val="clear" w:color="auto" w:fill="FFFFFF"/>
        </w:rPr>
        <w:t>185516, Республика Карелия, Прионежский район, село Рыбрека, ул. Советская, д. 30</w:t>
      </w:r>
    </w:p>
    <w:p w:rsidR="001A759C" w:rsidRPr="00834005" w:rsidRDefault="001A759C" w:rsidP="004A7AB7">
      <w:pPr>
        <w:pStyle w:val="8"/>
        <w:ind w:firstLine="680"/>
      </w:pPr>
    </w:p>
    <w:p w:rsidR="00B6693A" w:rsidRPr="00834005" w:rsidRDefault="00B6693A" w:rsidP="004A7AB7">
      <w:pPr>
        <w:spacing w:line="360" w:lineRule="auto"/>
        <w:ind w:firstLine="680"/>
        <w:jc w:val="both"/>
      </w:pP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 xml:space="preserve">Разработчик: </w:t>
      </w:r>
    </w:p>
    <w:p w:rsidR="001A759C" w:rsidRPr="00834005" w:rsidRDefault="001A759C" w:rsidP="004A7AB7">
      <w:pPr>
        <w:pStyle w:val="8"/>
        <w:ind w:firstLine="680"/>
      </w:pPr>
      <w:r w:rsidRPr="00834005">
        <w:t>Общество с ограниченной ответственностью «ЭнергоКапитал»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Юридический адрес: 160000, г. Вологда, ул. Первомайская, д.23А, оф.301 </w:t>
      </w:r>
    </w:p>
    <w:p w:rsidR="001A759C" w:rsidRPr="00834005" w:rsidRDefault="001A759C" w:rsidP="004A7AB7">
      <w:pPr>
        <w:pStyle w:val="8"/>
        <w:ind w:firstLine="680"/>
      </w:pPr>
      <w:r w:rsidRPr="00834005">
        <w:t>Фактический адрес: 160000, г. Вологда, ул. Первомайская, д.23А, оф.301</w:t>
      </w:r>
    </w:p>
    <w:p w:rsidR="001A759C" w:rsidRPr="00834005" w:rsidRDefault="001A759C" w:rsidP="004A7AB7">
      <w:pPr>
        <w:pStyle w:val="8"/>
        <w:ind w:firstLine="680"/>
        <w:rPr>
          <w:u w:val="single"/>
        </w:rPr>
      </w:pPr>
      <w:r w:rsidRPr="00834005">
        <w:t xml:space="preserve">Свидетельство саморегулирующей организации №  </w:t>
      </w:r>
      <w:r w:rsidRPr="00834005">
        <w:rPr>
          <w:u w:val="single"/>
        </w:rPr>
        <w:t xml:space="preserve">СРО-Э-142/045 </w:t>
      </w:r>
    </w:p>
    <w:p w:rsidR="001A759C" w:rsidRPr="00834005" w:rsidRDefault="001A759C" w:rsidP="004A7AB7">
      <w:pPr>
        <w:pStyle w:val="8"/>
        <w:ind w:firstLine="680"/>
        <w:rPr>
          <w:u w:val="single"/>
        </w:rPr>
      </w:pPr>
    </w:p>
    <w:p w:rsidR="001A759C" w:rsidRPr="00834005" w:rsidRDefault="001A759C" w:rsidP="004A7AB7">
      <w:pPr>
        <w:pStyle w:val="8"/>
        <w:ind w:firstLine="680"/>
      </w:pPr>
      <w:r w:rsidRPr="00834005">
        <w:t>_________________     Комарова С.А.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Cambria" w:hAnsi="Cambria"/>
          <w:b/>
          <w:sz w:val="32"/>
          <w:szCs w:val="32"/>
        </w:rPr>
      </w:pPr>
    </w:p>
    <w:tbl>
      <w:tblPr>
        <w:tblW w:w="10026" w:type="dxa"/>
        <w:tblInd w:w="288" w:type="dxa"/>
        <w:tblLook w:val="04A0" w:firstRow="1" w:lastRow="0" w:firstColumn="1" w:lastColumn="0" w:noHBand="0" w:noVBand="1"/>
      </w:tblPr>
      <w:tblGrid>
        <w:gridCol w:w="5352"/>
        <w:gridCol w:w="4674"/>
      </w:tblGrid>
      <w:tr w:rsidR="001A759C" w:rsidRPr="00834005" w:rsidTr="004A7AB7">
        <w:trPr>
          <w:trHeight w:val="2837"/>
        </w:trPr>
        <w:tc>
          <w:tcPr>
            <w:tcW w:w="5352" w:type="dxa"/>
          </w:tcPr>
          <w:p w:rsidR="001A759C" w:rsidRPr="00834005" w:rsidRDefault="001A759C" w:rsidP="00FD39B8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lastRenderedPageBreak/>
              <w:t>Согласовано</w:t>
            </w:r>
          </w:p>
          <w:p w:rsidR="001A759C" w:rsidRPr="00834005" w:rsidRDefault="001A759C" w:rsidP="00FD39B8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 xml:space="preserve">Глава </w:t>
            </w:r>
            <w:r w:rsidR="0088023C" w:rsidRPr="00834005">
              <w:rPr>
                <w:sz w:val="28"/>
                <w:szCs w:val="28"/>
              </w:rPr>
              <w:t xml:space="preserve">Рыборецкого вепсского сельского поселения Прионежского района республики Карелия </w:t>
            </w:r>
          </w:p>
          <w:p w:rsidR="00816CCB" w:rsidRPr="00834005" w:rsidRDefault="00816CCB" w:rsidP="00FD39B8">
            <w:pPr>
              <w:jc w:val="both"/>
              <w:rPr>
                <w:sz w:val="28"/>
                <w:szCs w:val="28"/>
              </w:rPr>
            </w:pPr>
          </w:p>
          <w:p w:rsidR="001A759C" w:rsidRPr="00834005" w:rsidRDefault="001A759C" w:rsidP="00FD39B8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 xml:space="preserve">_______________________ </w:t>
            </w:r>
            <w:r w:rsidR="0088023C" w:rsidRPr="00834005">
              <w:rPr>
                <w:sz w:val="28"/>
                <w:szCs w:val="28"/>
              </w:rPr>
              <w:t>И</w:t>
            </w:r>
            <w:r w:rsidRPr="00834005">
              <w:rPr>
                <w:sz w:val="28"/>
                <w:szCs w:val="28"/>
              </w:rPr>
              <w:t xml:space="preserve">. </w:t>
            </w:r>
            <w:r w:rsidR="0088023C" w:rsidRPr="00834005">
              <w:rPr>
                <w:sz w:val="28"/>
                <w:szCs w:val="28"/>
              </w:rPr>
              <w:t>А</w:t>
            </w:r>
            <w:r w:rsidRPr="00834005">
              <w:rPr>
                <w:sz w:val="28"/>
                <w:szCs w:val="28"/>
              </w:rPr>
              <w:t xml:space="preserve">. </w:t>
            </w:r>
            <w:r w:rsidR="0088023C" w:rsidRPr="00834005">
              <w:rPr>
                <w:sz w:val="28"/>
                <w:szCs w:val="28"/>
              </w:rPr>
              <w:t>Заливако</w:t>
            </w:r>
          </w:p>
          <w:p w:rsidR="001A759C" w:rsidRPr="00834005" w:rsidRDefault="004A7AB7" w:rsidP="00FD39B8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«_____»_______________</w:t>
            </w:r>
            <w:r w:rsidR="001A759C" w:rsidRPr="00834005">
              <w:rPr>
                <w:sz w:val="28"/>
                <w:szCs w:val="28"/>
              </w:rPr>
              <w:t xml:space="preserve"> 201</w:t>
            </w:r>
            <w:r w:rsidR="0088023C" w:rsidRPr="00834005">
              <w:rPr>
                <w:sz w:val="28"/>
                <w:szCs w:val="28"/>
              </w:rPr>
              <w:t>4</w:t>
            </w:r>
            <w:r w:rsidR="001A759C" w:rsidRPr="0083400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4" w:type="dxa"/>
          </w:tcPr>
          <w:p w:rsidR="001A759C" w:rsidRPr="00834005" w:rsidRDefault="001A759C" w:rsidP="00FD39B8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Согласовано</w:t>
            </w:r>
          </w:p>
          <w:p w:rsidR="001A759C" w:rsidRPr="00834005" w:rsidRDefault="001A759C" w:rsidP="00FD39B8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Директор</w:t>
            </w:r>
            <w:r w:rsidR="004A7AB7" w:rsidRPr="00834005">
              <w:rPr>
                <w:sz w:val="28"/>
                <w:szCs w:val="28"/>
              </w:rPr>
              <w:t xml:space="preserve"> </w:t>
            </w:r>
            <w:r w:rsidRPr="00834005">
              <w:rPr>
                <w:sz w:val="28"/>
                <w:szCs w:val="28"/>
              </w:rPr>
              <w:t>ООО «ЭнергоКапитал»</w:t>
            </w:r>
          </w:p>
          <w:p w:rsidR="004A7AB7" w:rsidRPr="00834005" w:rsidRDefault="004A7AB7" w:rsidP="00FD39B8">
            <w:pPr>
              <w:jc w:val="both"/>
              <w:rPr>
                <w:sz w:val="28"/>
                <w:szCs w:val="28"/>
              </w:rPr>
            </w:pPr>
          </w:p>
          <w:p w:rsidR="004A7AB7" w:rsidRPr="00834005" w:rsidRDefault="004A7AB7" w:rsidP="00FD39B8">
            <w:pPr>
              <w:jc w:val="both"/>
              <w:rPr>
                <w:sz w:val="28"/>
                <w:szCs w:val="28"/>
              </w:rPr>
            </w:pPr>
          </w:p>
          <w:p w:rsidR="00816CCB" w:rsidRPr="00834005" w:rsidRDefault="00816CCB" w:rsidP="00FD39B8">
            <w:pPr>
              <w:jc w:val="both"/>
              <w:rPr>
                <w:sz w:val="28"/>
                <w:szCs w:val="28"/>
              </w:rPr>
            </w:pPr>
          </w:p>
          <w:p w:rsidR="001A759C" w:rsidRPr="00834005" w:rsidRDefault="001A759C" w:rsidP="00FD39B8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__________________ С.А. Комарова</w:t>
            </w:r>
          </w:p>
          <w:p w:rsidR="001A759C" w:rsidRPr="00834005" w:rsidRDefault="004A7AB7" w:rsidP="00FD39B8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«_____»__________</w:t>
            </w:r>
            <w:r w:rsidR="001A759C" w:rsidRPr="00834005">
              <w:rPr>
                <w:sz w:val="28"/>
                <w:szCs w:val="28"/>
              </w:rPr>
              <w:t xml:space="preserve"> 201</w:t>
            </w:r>
            <w:r w:rsidR="0088023C" w:rsidRPr="00834005">
              <w:rPr>
                <w:sz w:val="28"/>
                <w:szCs w:val="28"/>
              </w:rPr>
              <w:t>4</w:t>
            </w:r>
            <w:r w:rsidR="001A759C" w:rsidRPr="00834005">
              <w:rPr>
                <w:sz w:val="28"/>
                <w:szCs w:val="28"/>
              </w:rPr>
              <w:t xml:space="preserve"> г.</w:t>
            </w:r>
          </w:p>
        </w:tc>
      </w:tr>
    </w:tbl>
    <w:p w:rsidR="004A7AB7" w:rsidRPr="00834005" w:rsidRDefault="004A7AB7" w:rsidP="004A7AB7">
      <w:pPr>
        <w:pBdr>
          <w:bottom w:val="double" w:sz="40" w:space="2" w:color="FF0000"/>
        </w:pBdr>
        <w:tabs>
          <w:tab w:val="left" w:pos="5940"/>
        </w:tabs>
        <w:suppressAutoHyphens/>
        <w:spacing w:line="360" w:lineRule="auto"/>
        <w:ind w:firstLine="680"/>
        <w:jc w:val="both"/>
        <w:outlineLvl w:val="0"/>
        <w:rPr>
          <w:b/>
          <w:sz w:val="28"/>
          <w:szCs w:val="28"/>
        </w:rPr>
      </w:pPr>
    </w:p>
    <w:p w:rsidR="004A7AB7" w:rsidRPr="00834005" w:rsidRDefault="004A7AB7" w:rsidP="004A7AB7">
      <w:pPr>
        <w:pBdr>
          <w:bottom w:val="double" w:sz="40" w:space="2" w:color="FF0000"/>
        </w:pBdr>
        <w:tabs>
          <w:tab w:val="left" w:pos="5940"/>
        </w:tabs>
        <w:suppressAutoHyphens/>
        <w:spacing w:line="360" w:lineRule="auto"/>
        <w:jc w:val="center"/>
        <w:outlineLvl w:val="0"/>
        <w:rPr>
          <w:rFonts w:ascii="Cambria" w:hAnsi="Cambria"/>
          <w:b/>
          <w:i/>
          <w:caps/>
          <w:spacing w:val="20"/>
          <w:kern w:val="1"/>
          <w:sz w:val="50"/>
          <w:szCs w:val="50"/>
          <w:lang w:eastAsia="ar-SA"/>
        </w:rPr>
      </w:pPr>
    </w:p>
    <w:p w:rsidR="001A759C" w:rsidRPr="00834005" w:rsidRDefault="001A759C" w:rsidP="004A7AB7">
      <w:pPr>
        <w:pBdr>
          <w:bottom w:val="double" w:sz="40" w:space="2" w:color="FF0000"/>
        </w:pBdr>
        <w:tabs>
          <w:tab w:val="left" w:pos="5940"/>
        </w:tabs>
        <w:suppressAutoHyphens/>
        <w:jc w:val="center"/>
        <w:outlineLvl w:val="0"/>
        <w:rPr>
          <w:rFonts w:ascii="Cambria" w:hAnsi="Cambria"/>
          <w:b/>
          <w:i/>
          <w:caps/>
          <w:spacing w:val="20"/>
          <w:kern w:val="1"/>
          <w:sz w:val="50"/>
          <w:szCs w:val="50"/>
          <w:lang w:eastAsia="ar-SA"/>
        </w:rPr>
      </w:pPr>
      <w:r w:rsidRPr="00834005">
        <w:rPr>
          <w:rFonts w:ascii="Cambria" w:hAnsi="Cambria"/>
          <w:b/>
          <w:i/>
          <w:caps/>
          <w:spacing w:val="20"/>
          <w:kern w:val="1"/>
          <w:sz w:val="50"/>
          <w:szCs w:val="50"/>
          <w:lang w:eastAsia="ar-SA"/>
        </w:rPr>
        <w:t xml:space="preserve">Схема ВОДОСНАБЖЕНИЯ И ВОДООТВЕДЕНИЯ </w:t>
      </w:r>
      <w:r w:rsidR="0088023C" w:rsidRPr="00834005">
        <w:rPr>
          <w:rFonts w:ascii="Cambria" w:hAnsi="Cambria"/>
          <w:b/>
          <w:i/>
          <w:caps/>
          <w:spacing w:val="20"/>
          <w:kern w:val="1"/>
          <w:sz w:val="50"/>
          <w:szCs w:val="50"/>
          <w:lang w:eastAsia="ar-SA"/>
        </w:rPr>
        <w:t>Рыборецкого вепсского сельского поселения Прионежского района республики Карелия</w:t>
      </w: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tabs>
          <w:tab w:val="left" w:pos="5940"/>
        </w:tabs>
        <w:suppressAutoHyphens/>
        <w:spacing w:line="360" w:lineRule="auto"/>
        <w:ind w:firstLine="680"/>
        <w:jc w:val="both"/>
        <w:rPr>
          <w:lang w:eastAsia="ar-SA"/>
        </w:rPr>
      </w:pPr>
    </w:p>
    <w:p w:rsidR="001A759C" w:rsidRPr="00834005" w:rsidRDefault="001A759C" w:rsidP="004A7AB7">
      <w:pPr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lastRenderedPageBreak/>
        <w:t>ОГЛАВЛЕНИЕ:</w:t>
      </w:r>
    </w:p>
    <w:p w:rsidR="001A759C" w:rsidRPr="00834005" w:rsidRDefault="001A759C" w:rsidP="004A7AB7">
      <w:pPr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  <w:gridCol w:w="567"/>
      </w:tblGrid>
      <w:tr w:rsidR="001A759C" w:rsidRPr="00834005" w:rsidTr="00816CCB">
        <w:trPr>
          <w:trHeight w:val="488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b/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ВВЕДЕНИЕ</w:t>
            </w:r>
            <w:r w:rsidRPr="00834005">
              <w:rPr>
                <w:sz w:val="28"/>
                <w:szCs w:val="28"/>
              </w:rPr>
              <w:t>………………………………………………………………………</w:t>
            </w:r>
            <w:r w:rsidR="00816CCB" w:rsidRPr="00834005">
              <w:rPr>
                <w:sz w:val="28"/>
                <w:szCs w:val="28"/>
              </w:rPr>
              <w:t>….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5</w:t>
            </w:r>
          </w:p>
        </w:tc>
      </w:tr>
      <w:tr w:rsidR="001A759C" w:rsidRPr="00834005" w:rsidTr="00816CCB">
        <w:trPr>
          <w:trHeight w:val="580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Основные понятия, используемые в схеме………………………………….......</w:t>
            </w:r>
            <w:r w:rsidR="00816CCB" w:rsidRPr="00834005">
              <w:rPr>
                <w:sz w:val="28"/>
                <w:szCs w:val="28"/>
              </w:rPr>
              <w:t>..</w:t>
            </w:r>
          </w:p>
        </w:tc>
        <w:tc>
          <w:tcPr>
            <w:tcW w:w="567" w:type="dxa"/>
            <w:vAlign w:val="center"/>
          </w:tcPr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7</w:t>
            </w:r>
          </w:p>
        </w:tc>
      </w:tr>
      <w:tr w:rsidR="001A759C" w:rsidRPr="00834005" w:rsidTr="00816CCB">
        <w:trPr>
          <w:trHeight w:val="560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b/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ПАСПОРТ СХЕМЫ</w:t>
            </w:r>
            <w:r w:rsidRPr="00834005">
              <w:rPr>
                <w:sz w:val="28"/>
                <w:szCs w:val="28"/>
              </w:rPr>
              <w:t xml:space="preserve"> ……………………………………………………….........</w:t>
            </w:r>
            <w:r w:rsidR="00816CCB" w:rsidRPr="00834005">
              <w:rPr>
                <w:sz w:val="28"/>
                <w:szCs w:val="28"/>
              </w:rPr>
              <w:t>..</w:t>
            </w:r>
          </w:p>
        </w:tc>
        <w:tc>
          <w:tcPr>
            <w:tcW w:w="567" w:type="dxa"/>
            <w:vAlign w:val="center"/>
          </w:tcPr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11</w:t>
            </w:r>
          </w:p>
        </w:tc>
      </w:tr>
      <w:tr w:rsidR="001A759C" w:rsidRPr="00834005" w:rsidTr="00816CCB">
        <w:trPr>
          <w:trHeight w:val="1123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b/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Раздел 1</w:t>
            </w:r>
            <w:r w:rsidRPr="00834005">
              <w:rPr>
                <w:sz w:val="28"/>
                <w:szCs w:val="28"/>
              </w:rPr>
              <w:t xml:space="preserve"> Технико-экономическое состояние централизованных систем водоснабжения </w:t>
            </w:r>
            <w:r w:rsidR="00AF0D81" w:rsidRPr="00834005">
              <w:rPr>
                <w:sz w:val="28"/>
                <w:szCs w:val="28"/>
              </w:rPr>
              <w:t xml:space="preserve">и водоотведения </w:t>
            </w:r>
            <w:r w:rsidR="0088023C" w:rsidRPr="00834005">
              <w:rPr>
                <w:sz w:val="28"/>
                <w:szCs w:val="28"/>
              </w:rPr>
              <w:t>Рыборецкого вепс</w:t>
            </w:r>
            <w:r w:rsidR="00323354" w:rsidRPr="00834005">
              <w:rPr>
                <w:sz w:val="28"/>
                <w:szCs w:val="28"/>
              </w:rPr>
              <w:t>с</w:t>
            </w:r>
            <w:r w:rsidR="0088023C" w:rsidRPr="00834005">
              <w:rPr>
                <w:sz w:val="28"/>
                <w:szCs w:val="28"/>
              </w:rPr>
              <w:t xml:space="preserve">кого сельского поселения Прионежского района </w:t>
            </w:r>
            <w:r w:rsidRPr="00834005">
              <w:rPr>
                <w:sz w:val="28"/>
                <w:szCs w:val="28"/>
              </w:rPr>
              <w:t>……………………………</w:t>
            </w:r>
            <w:r w:rsidR="00AF0D81" w:rsidRPr="00834005">
              <w:rPr>
                <w:sz w:val="28"/>
                <w:szCs w:val="28"/>
              </w:rPr>
              <w:t>……………</w:t>
            </w:r>
            <w:r w:rsidR="004A7AB7" w:rsidRPr="00834005">
              <w:rPr>
                <w:sz w:val="28"/>
                <w:szCs w:val="28"/>
              </w:rPr>
              <w:t>………………….</w:t>
            </w:r>
            <w:r w:rsidR="00816CCB" w:rsidRPr="00834005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14</w:t>
            </w:r>
          </w:p>
        </w:tc>
      </w:tr>
      <w:tr w:rsidR="001A759C" w:rsidRPr="00834005" w:rsidTr="00816CCB">
        <w:trPr>
          <w:trHeight w:val="858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Раздел 2</w:t>
            </w:r>
            <w:r w:rsidRPr="00834005">
              <w:rPr>
                <w:sz w:val="28"/>
                <w:szCs w:val="28"/>
              </w:rPr>
              <w:t xml:space="preserve"> Направления развития централизованных систем водоснабжения</w:t>
            </w:r>
            <w:r w:rsidR="00AF0D81" w:rsidRPr="00834005">
              <w:rPr>
                <w:sz w:val="28"/>
                <w:szCs w:val="28"/>
              </w:rPr>
              <w:t xml:space="preserve"> и водоотведения</w:t>
            </w:r>
            <w:r w:rsidRPr="00834005">
              <w:rPr>
                <w:sz w:val="28"/>
                <w:szCs w:val="28"/>
              </w:rPr>
              <w:t>…………………………………………………………………</w:t>
            </w:r>
            <w:r w:rsidR="004A7AB7" w:rsidRPr="00834005">
              <w:rPr>
                <w:sz w:val="28"/>
                <w:szCs w:val="28"/>
              </w:rPr>
              <w:t>……</w:t>
            </w:r>
            <w:r w:rsidR="00816CCB" w:rsidRPr="00834005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26</w:t>
            </w:r>
          </w:p>
        </w:tc>
      </w:tr>
      <w:tr w:rsidR="001A759C" w:rsidRPr="00834005" w:rsidTr="00816CCB">
        <w:trPr>
          <w:trHeight w:val="858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Раздел 3</w:t>
            </w:r>
            <w:r w:rsidRPr="00834005">
              <w:rPr>
                <w:sz w:val="28"/>
                <w:szCs w:val="28"/>
              </w:rPr>
              <w:t xml:space="preserve"> Баланс водоснабжения и потребления горячей, питьевой, технической воды…………………………………..…………………………</w:t>
            </w:r>
            <w:r w:rsidR="004A7AB7" w:rsidRPr="00834005">
              <w:rPr>
                <w:sz w:val="28"/>
                <w:szCs w:val="28"/>
              </w:rPr>
              <w:t>……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30</w:t>
            </w:r>
          </w:p>
        </w:tc>
      </w:tr>
      <w:tr w:rsidR="001A759C" w:rsidRPr="00834005" w:rsidTr="00816CCB">
        <w:trPr>
          <w:trHeight w:val="841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Раздел 4</w:t>
            </w:r>
            <w:r w:rsidRPr="00834005">
              <w:rPr>
                <w:sz w:val="28"/>
                <w:szCs w:val="28"/>
              </w:rPr>
              <w:t xml:space="preserve"> Предложения по строительству, реконструкции и модернизации объектов централизованных систем водоснабжения </w:t>
            </w:r>
            <w:r w:rsidR="00AF0D81" w:rsidRPr="00834005">
              <w:rPr>
                <w:sz w:val="28"/>
                <w:szCs w:val="28"/>
              </w:rPr>
              <w:t>и водоотведения</w:t>
            </w:r>
            <w:r w:rsidRPr="00834005">
              <w:rPr>
                <w:sz w:val="28"/>
                <w:szCs w:val="28"/>
              </w:rPr>
              <w:t>………………………</w:t>
            </w:r>
            <w:r w:rsidR="00AF0D81" w:rsidRPr="00834005">
              <w:rPr>
                <w:sz w:val="28"/>
                <w:szCs w:val="28"/>
              </w:rPr>
              <w:t>…………………………………………</w:t>
            </w:r>
            <w:r w:rsidR="004A7AB7" w:rsidRPr="00834005">
              <w:rPr>
                <w:sz w:val="28"/>
                <w:szCs w:val="28"/>
              </w:rPr>
              <w:t>……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AF0D81" w:rsidRPr="00834005" w:rsidRDefault="00AF0D81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35</w:t>
            </w:r>
          </w:p>
        </w:tc>
      </w:tr>
      <w:tr w:rsidR="001A759C" w:rsidRPr="00834005" w:rsidTr="00816CCB">
        <w:trPr>
          <w:trHeight w:val="1151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Раздел 5</w:t>
            </w:r>
            <w:r w:rsidRPr="00834005">
              <w:rPr>
                <w:sz w:val="28"/>
                <w:szCs w:val="28"/>
              </w:rPr>
              <w:t xml:space="preserve"> Экологические аспекты мероприятий по строительству, реконструкции и модернизации объектов централизованных систем водоснабжения…………………………………………………………………</w:t>
            </w:r>
            <w:r w:rsidR="004A7AB7" w:rsidRPr="00834005">
              <w:rPr>
                <w:sz w:val="28"/>
                <w:szCs w:val="28"/>
              </w:rPr>
              <w:t>……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43</w:t>
            </w:r>
          </w:p>
        </w:tc>
      </w:tr>
      <w:tr w:rsidR="001A759C" w:rsidRPr="00834005" w:rsidTr="00816CCB">
        <w:trPr>
          <w:trHeight w:val="1106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Раздел 6</w:t>
            </w:r>
            <w:r w:rsidRPr="00834005">
              <w:rPr>
                <w:sz w:val="28"/>
                <w:szCs w:val="28"/>
              </w:rPr>
              <w:t xml:space="preserve"> Оценка объемов капитальных вложений в строительство, реконструкцию и модернизацию объектов централизованных систем водоснабжения</w:t>
            </w:r>
            <w:r w:rsidR="00AF0D81" w:rsidRPr="00834005">
              <w:rPr>
                <w:sz w:val="28"/>
                <w:szCs w:val="28"/>
              </w:rPr>
              <w:t xml:space="preserve"> и водоотведения</w:t>
            </w:r>
            <w:r w:rsidRPr="00834005">
              <w:rPr>
                <w:sz w:val="28"/>
                <w:szCs w:val="28"/>
              </w:rPr>
              <w:t>…………………</w:t>
            </w:r>
            <w:r w:rsidR="00AF0D81" w:rsidRPr="00834005">
              <w:rPr>
                <w:sz w:val="28"/>
                <w:szCs w:val="28"/>
              </w:rPr>
              <w:t>……………………………</w:t>
            </w:r>
            <w:r w:rsidR="004A7AB7" w:rsidRPr="00834005">
              <w:rPr>
                <w:sz w:val="28"/>
                <w:szCs w:val="28"/>
              </w:rPr>
              <w:t>….</w:t>
            </w:r>
            <w:r w:rsidR="00816CCB" w:rsidRPr="00834005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46</w:t>
            </w:r>
          </w:p>
        </w:tc>
      </w:tr>
      <w:tr w:rsidR="001A759C" w:rsidRPr="00834005" w:rsidTr="00816CCB">
        <w:trPr>
          <w:trHeight w:val="1131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color w:val="000000"/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Раздел 7</w:t>
            </w:r>
            <w:r w:rsidRPr="00834005">
              <w:rPr>
                <w:sz w:val="28"/>
                <w:szCs w:val="28"/>
              </w:rPr>
              <w:t xml:space="preserve"> </w:t>
            </w:r>
            <w:r w:rsidRPr="00834005">
              <w:rPr>
                <w:color w:val="000000"/>
                <w:sz w:val="28"/>
                <w:szCs w:val="28"/>
              </w:rPr>
              <w:t xml:space="preserve">Перспективное потребление ресурсов в сфере водопотребления и водоотведения в административных границах </w:t>
            </w:r>
            <w:r w:rsidR="00EE333B" w:rsidRPr="00834005">
              <w:rPr>
                <w:sz w:val="28"/>
                <w:szCs w:val="28"/>
              </w:rPr>
              <w:t>Рыборецкого вепс</w:t>
            </w:r>
            <w:r w:rsidR="00323354" w:rsidRPr="00834005">
              <w:rPr>
                <w:sz w:val="28"/>
                <w:szCs w:val="28"/>
              </w:rPr>
              <w:t>с</w:t>
            </w:r>
            <w:r w:rsidR="00EE333B" w:rsidRPr="00834005">
              <w:rPr>
                <w:sz w:val="28"/>
                <w:szCs w:val="28"/>
              </w:rPr>
              <w:t>кого сельского поселения …..</w:t>
            </w:r>
            <w:r w:rsidRPr="00834005">
              <w:rPr>
                <w:color w:val="000000"/>
                <w:sz w:val="28"/>
                <w:szCs w:val="28"/>
              </w:rPr>
              <w:t>………………………………………………………</w:t>
            </w:r>
            <w:r w:rsidR="00323354" w:rsidRPr="00834005">
              <w:rPr>
                <w:color w:val="000000"/>
                <w:sz w:val="28"/>
                <w:szCs w:val="28"/>
              </w:rPr>
              <w:t>……</w:t>
            </w:r>
            <w:r w:rsidR="00816CCB" w:rsidRPr="0083400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48</w:t>
            </w:r>
          </w:p>
        </w:tc>
      </w:tr>
      <w:tr w:rsidR="001A759C" w:rsidRPr="00834005" w:rsidTr="00816CCB">
        <w:trPr>
          <w:trHeight w:val="864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 xml:space="preserve">Раздел 8. </w:t>
            </w:r>
            <w:r w:rsidRPr="00834005">
              <w:rPr>
                <w:sz w:val="28"/>
                <w:szCs w:val="28"/>
              </w:rPr>
              <w:t>Целевые показатели развития централизованной системы водоснабжения</w:t>
            </w:r>
            <w:r w:rsidR="00AF0D81" w:rsidRPr="00834005">
              <w:rPr>
                <w:sz w:val="28"/>
                <w:szCs w:val="28"/>
              </w:rPr>
              <w:t xml:space="preserve"> и водоотведения………………………………………………</w:t>
            </w:r>
            <w:r w:rsidR="004A7AB7" w:rsidRPr="00834005">
              <w:rPr>
                <w:sz w:val="28"/>
                <w:szCs w:val="28"/>
              </w:rPr>
              <w:t>…</w:t>
            </w:r>
            <w:r w:rsidR="00816CCB" w:rsidRPr="00834005">
              <w:rPr>
                <w:sz w:val="28"/>
                <w:szCs w:val="28"/>
              </w:rPr>
              <w:t>…</w:t>
            </w:r>
          </w:p>
        </w:tc>
        <w:tc>
          <w:tcPr>
            <w:tcW w:w="567" w:type="dxa"/>
            <w:vAlign w:val="center"/>
          </w:tcPr>
          <w:p w:rsidR="001A759C" w:rsidRPr="00834005" w:rsidRDefault="001A759C" w:rsidP="00816CCB">
            <w:pPr>
              <w:jc w:val="center"/>
              <w:rPr>
                <w:sz w:val="28"/>
                <w:szCs w:val="28"/>
              </w:rPr>
            </w:pPr>
          </w:p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49</w:t>
            </w:r>
          </w:p>
        </w:tc>
      </w:tr>
      <w:tr w:rsidR="001A759C" w:rsidRPr="00834005" w:rsidTr="00816CCB">
        <w:trPr>
          <w:trHeight w:val="1131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Раздел 9</w:t>
            </w:r>
            <w:r w:rsidRPr="00834005">
              <w:rPr>
                <w:sz w:val="28"/>
                <w:szCs w:val="28"/>
              </w:rPr>
              <w:t xml:space="preserve"> </w:t>
            </w:r>
            <w:r w:rsidRPr="00834005">
              <w:rPr>
                <w:color w:val="000000"/>
                <w:sz w:val="28"/>
                <w:szCs w:val="28"/>
              </w:rPr>
              <w:t>Перечень выявленных бесхоз</w:t>
            </w:r>
            <w:r w:rsidR="00AF0D81" w:rsidRPr="00834005">
              <w:rPr>
                <w:color w:val="000000"/>
                <w:sz w:val="28"/>
                <w:szCs w:val="28"/>
              </w:rPr>
              <w:t>яй</w:t>
            </w:r>
            <w:r w:rsidRPr="00834005">
              <w:rPr>
                <w:color w:val="000000"/>
                <w:sz w:val="28"/>
                <w:szCs w:val="28"/>
              </w:rPr>
              <w:t xml:space="preserve">ных объектов централизованных систем водоснабжения </w:t>
            </w:r>
            <w:r w:rsidR="00AF0D81" w:rsidRPr="00834005">
              <w:rPr>
                <w:color w:val="000000"/>
                <w:sz w:val="28"/>
                <w:szCs w:val="28"/>
              </w:rPr>
              <w:t>и водоотведения</w:t>
            </w:r>
            <w:r w:rsidRPr="00834005">
              <w:rPr>
                <w:color w:val="000000"/>
                <w:sz w:val="28"/>
                <w:szCs w:val="28"/>
              </w:rPr>
              <w:t>(в случае их выявления) и перечень организаций, уполномоченных н</w:t>
            </w:r>
            <w:r w:rsidR="00AF0D81" w:rsidRPr="00834005">
              <w:rPr>
                <w:color w:val="000000"/>
                <w:sz w:val="28"/>
                <w:szCs w:val="28"/>
              </w:rPr>
              <w:t>а их эксплуатацию……………</w:t>
            </w:r>
            <w:r w:rsidR="004A7AB7" w:rsidRPr="00834005">
              <w:rPr>
                <w:color w:val="000000"/>
                <w:sz w:val="28"/>
                <w:szCs w:val="28"/>
              </w:rPr>
              <w:t>………………</w:t>
            </w:r>
            <w:r w:rsidR="00816CCB" w:rsidRPr="0083400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51</w:t>
            </w:r>
          </w:p>
        </w:tc>
      </w:tr>
      <w:tr w:rsidR="001A759C" w:rsidRPr="00834005" w:rsidTr="00816CCB">
        <w:trPr>
          <w:trHeight w:val="423"/>
        </w:trPr>
        <w:tc>
          <w:tcPr>
            <w:tcW w:w="9747" w:type="dxa"/>
          </w:tcPr>
          <w:p w:rsidR="001A759C" w:rsidRPr="00834005" w:rsidRDefault="001A759C" w:rsidP="004A7AB7">
            <w:pPr>
              <w:jc w:val="both"/>
              <w:rPr>
                <w:sz w:val="28"/>
                <w:szCs w:val="28"/>
              </w:rPr>
            </w:pPr>
            <w:r w:rsidRPr="00834005">
              <w:rPr>
                <w:b/>
                <w:sz w:val="28"/>
                <w:szCs w:val="28"/>
              </w:rPr>
              <w:t>ЗАКЛЮЧЕНИЕ</w:t>
            </w:r>
            <w:r w:rsidRPr="00834005">
              <w:rPr>
                <w:sz w:val="28"/>
                <w:szCs w:val="28"/>
              </w:rPr>
              <w:t xml:space="preserve"> …………………………………………………………………</w:t>
            </w:r>
            <w:r w:rsidR="004A7AB7" w:rsidRPr="00834005">
              <w:rPr>
                <w:sz w:val="28"/>
                <w:szCs w:val="28"/>
              </w:rPr>
              <w:t>…</w:t>
            </w:r>
            <w:r w:rsidR="00816CCB" w:rsidRPr="00834005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1A759C" w:rsidRPr="00834005" w:rsidRDefault="00816CCB" w:rsidP="00816CCB">
            <w:pPr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52</w:t>
            </w:r>
          </w:p>
        </w:tc>
      </w:tr>
    </w:tbl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lastRenderedPageBreak/>
        <w:t>ВВЕДЕНИЕ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Схема водоснабжения и водоотведения </w:t>
      </w:r>
      <w:r w:rsidR="00AF0D81" w:rsidRPr="00834005">
        <w:rPr>
          <w:sz w:val="28"/>
          <w:szCs w:val="28"/>
        </w:rPr>
        <w:t>Рыборецкого вепс</w:t>
      </w:r>
      <w:r w:rsidR="00323354" w:rsidRPr="00834005">
        <w:rPr>
          <w:sz w:val="28"/>
          <w:szCs w:val="28"/>
        </w:rPr>
        <w:t>с</w:t>
      </w:r>
      <w:r w:rsidR="00AF0D81" w:rsidRPr="00834005">
        <w:rPr>
          <w:sz w:val="28"/>
          <w:szCs w:val="28"/>
        </w:rPr>
        <w:t>кого сельского поселения</w:t>
      </w:r>
      <w:r w:rsidR="004A7AB7" w:rsidRPr="00834005">
        <w:rPr>
          <w:sz w:val="28"/>
          <w:szCs w:val="28"/>
        </w:rPr>
        <w:t xml:space="preserve"> на период</w:t>
      </w:r>
      <w:r w:rsidRPr="00834005">
        <w:rPr>
          <w:sz w:val="28"/>
          <w:szCs w:val="28"/>
        </w:rPr>
        <w:t xml:space="preserve"> до 202</w:t>
      </w:r>
      <w:r w:rsidR="00EE333B" w:rsidRPr="00834005">
        <w:rPr>
          <w:sz w:val="28"/>
          <w:szCs w:val="28"/>
        </w:rPr>
        <w:t>9</w:t>
      </w:r>
      <w:r w:rsidR="004A7AB7" w:rsidRPr="00834005">
        <w:rPr>
          <w:sz w:val="28"/>
          <w:szCs w:val="28"/>
        </w:rPr>
        <w:t xml:space="preserve"> года</w:t>
      </w:r>
      <w:r w:rsidRPr="00834005">
        <w:rPr>
          <w:sz w:val="28"/>
          <w:szCs w:val="28"/>
        </w:rPr>
        <w:t xml:space="preserve"> разработана на основании следующих документов: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- технического задания, утверждённого Постановлением Главы администрации </w:t>
      </w:r>
      <w:r w:rsidR="00EE333B" w:rsidRPr="00834005">
        <w:rPr>
          <w:sz w:val="28"/>
          <w:szCs w:val="28"/>
        </w:rPr>
        <w:t>Рыборецкого вепс</w:t>
      </w:r>
      <w:r w:rsidR="00323354" w:rsidRPr="00834005">
        <w:rPr>
          <w:sz w:val="28"/>
          <w:szCs w:val="28"/>
        </w:rPr>
        <w:t>с</w:t>
      </w:r>
      <w:r w:rsidR="00EE333B" w:rsidRPr="00834005">
        <w:rPr>
          <w:sz w:val="28"/>
          <w:szCs w:val="28"/>
        </w:rPr>
        <w:t>кого сельского поселения Прионежского района</w:t>
      </w:r>
      <w:r w:rsidRPr="00834005">
        <w:rPr>
          <w:sz w:val="28"/>
          <w:szCs w:val="28"/>
        </w:rPr>
        <w:t xml:space="preserve"> </w:t>
      </w:r>
      <w:r w:rsidR="00EE333B" w:rsidRPr="00834005">
        <w:rPr>
          <w:sz w:val="28"/>
          <w:szCs w:val="28"/>
        </w:rPr>
        <w:t>Республики Карелии</w:t>
      </w:r>
      <w:r w:rsidRPr="00834005">
        <w:rPr>
          <w:sz w:val="28"/>
          <w:szCs w:val="28"/>
        </w:rPr>
        <w:t>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- Генерального плана </w:t>
      </w:r>
      <w:r w:rsidR="00EE333B" w:rsidRPr="00834005">
        <w:rPr>
          <w:sz w:val="28"/>
          <w:szCs w:val="28"/>
        </w:rPr>
        <w:t>Рыборецкого вепс</w:t>
      </w:r>
      <w:r w:rsidR="00323354" w:rsidRPr="00834005">
        <w:rPr>
          <w:sz w:val="28"/>
          <w:szCs w:val="28"/>
        </w:rPr>
        <w:t>с</w:t>
      </w:r>
      <w:r w:rsidR="00EE333B" w:rsidRPr="00834005">
        <w:rPr>
          <w:sz w:val="28"/>
          <w:szCs w:val="28"/>
        </w:rPr>
        <w:t>кого сельского поселения</w:t>
      </w:r>
      <w:r w:rsidRPr="00834005">
        <w:rPr>
          <w:sz w:val="28"/>
          <w:szCs w:val="28"/>
        </w:rPr>
        <w:t>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Федерального закона от 30.12.2004 г. № 210-ФЗ «Об основах регулирования тарифов организаций коммунального комплекса»;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- Федерального закона от 07.12.2011 № 416-ФЗ (ред. от 23.07.2013) </w:t>
      </w:r>
      <w:r w:rsidR="004A7AB7" w:rsidRPr="00834005">
        <w:rPr>
          <w:sz w:val="28"/>
          <w:szCs w:val="28"/>
        </w:rPr>
        <w:t xml:space="preserve">                 </w:t>
      </w:r>
      <w:r w:rsidRPr="00834005">
        <w:rPr>
          <w:sz w:val="28"/>
          <w:szCs w:val="28"/>
        </w:rPr>
        <w:t>«О водоснабжении и водоотведении»;</w:t>
      </w:r>
    </w:p>
    <w:p w:rsidR="001A759C" w:rsidRPr="00834005" w:rsidRDefault="001A759C" w:rsidP="004A7AB7">
      <w:pPr>
        <w:pStyle w:val="8"/>
        <w:ind w:firstLine="680"/>
      </w:pPr>
      <w:r w:rsidRPr="00834005">
        <w:t>- Правил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утвержденных постановлением Правительства Российской Федерации от 13.02.2006 г. № 83;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Водного кодекса Российской Федерации.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Схема включает в себя первоочередные мероприятия по созданию систем водоснабжения и водоотведения, направленные на повышение надёжности функционирования этих систем, а также безопасные и комфортные условия для проживания людей.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Мероприятия охватывают следующие объекты сист</w:t>
      </w:r>
      <w:r w:rsidR="00CE277F" w:rsidRPr="00834005">
        <w:rPr>
          <w:sz w:val="28"/>
          <w:szCs w:val="28"/>
        </w:rPr>
        <w:t>емы коммунальной инфраструктуры: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в системе водоснабжения - водозаборы (подземные), магистральные сети водопровода;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в системе водоотведения - магистральные сети водоотведения, канализационную насосную станцию, канализационные очистные  сооружения.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В условиях недостатка собственных средств на проведение работ по модернизации существующих сетей и сооружений, строительству новых объектов </w:t>
      </w:r>
      <w:r w:rsidRPr="00834005">
        <w:rPr>
          <w:sz w:val="28"/>
          <w:szCs w:val="28"/>
        </w:rPr>
        <w:lastRenderedPageBreak/>
        <w:t>систем водоснабжения и водоотведения, затраты на реализацию мероприятий схемы планируется финансировать за счет денежных средств потребителей путем установления тарифов на подключение к системам водоснабжения и водоотведения.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Кроме этого,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инфраструктуры.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Мероприятия по развитию системы водоснабжения, предусмотренные настоящей схемой, включаются в инвестиционные программы водоснабжающ</w:t>
      </w:r>
      <w:r w:rsidR="00EE333B" w:rsidRPr="00834005">
        <w:rPr>
          <w:sz w:val="28"/>
          <w:szCs w:val="28"/>
        </w:rPr>
        <w:t>ей организаций</w:t>
      </w:r>
      <w:r w:rsidRPr="00834005">
        <w:rPr>
          <w:sz w:val="28"/>
          <w:szCs w:val="28"/>
        </w:rPr>
        <w:t xml:space="preserve"> </w:t>
      </w:r>
      <w:r w:rsidR="00B92327" w:rsidRPr="00B92327">
        <w:rPr>
          <w:sz w:val="28"/>
          <w:szCs w:val="28"/>
        </w:rPr>
        <w:t>МУП "Соцсфера"</w:t>
      </w:r>
      <w:r w:rsidR="00B92327">
        <w:rPr>
          <w:sz w:val="28"/>
          <w:szCs w:val="28"/>
        </w:rPr>
        <w:t>.</w:t>
      </w:r>
      <w:r w:rsidRPr="00834005">
        <w:rPr>
          <w:sz w:val="28"/>
          <w:szCs w:val="28"/>
        </w:rPr>
        <w:t xml:space="preserve"> Программу комплексного развития систем коммунальной инфраструктуры муниципального образования и, как следствие, могут быть включены в соответствующий тариф организации коммунального комплекса, оказывающей услуги водоснабжения и водоотведения на территории поселения.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Схема включает: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паспорт схемы;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- пояснительную записку с кратким описанием существующих систем водоснабжения и водоотведения </w:t>
      </w:r>
      <w:r w:rsidR="00EE333B" w:rsidRPr="00834005">
        <w:rPr>
          <w:sz w:val="28"/>
          <w:szCs w:val="28"/>
        </w:rPr>
        <w:t>Рыборецкого вепс</w:t>
      </w:r>
      <w:r w:rsidR="00323354" w:rsidRPr="00834005">
        <w:rPr>
          <w:sz w:val="28"/>
          <w:szCs w:val="28"/>
        </w:rPr>
        <w:t>с</w:t>
      </w:r>
      <w:r w:rsidR="00EE333B" w:rsidRPr="00834005">
        <w:rPr>
          <w:sz w:val="28"/>
          <w:szCs w:val="28"/>
        </w:rPr>
        <w:t>кого сельского поселения</w:t>
      </w:r>
      <w:r w:rsidRPr="00834005">
        <w:rPr>
          <w:sz w:val="28"/>
          <w:szCs w:val="28"/>
        </w:rPr>
        <w:t xml:space="preserve"> и анализом существующих технических и технологических проблем;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цели и задачи схемы, предложения по их решению, описание ожидаемых результатов реализации мероприятий схемы;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перечень мероприятий по реализации схемы водоснабжения и водоотведения, срок реализации схемы и её этапы;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обоснование финансовых затрат на выполнение мероприятий с распределением их по этапам работ, обоснование потребности в необходимых финансовых ресурсах;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основные финансовые показатели схемы.</w:t>
      </w:r>
    </w:p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Вода наряду с электрической и тепловой энергией, является энергетическим продуктом, в связи с чем необходимо учитывать соответствующие требования к экономической эффективности её использования.</w:t>
      </w:r>
    </w:p>
    <w:p w:rsidR="001A759C" w:rsidRPr="00834005" w:rsidRDefault="001A759C" w:rsidP="00EA2578">
      <w:pPr>
        <w:autoSpaceDE w:val="0"/>
        <w:autoSpaceDN w:val="0"/>
        <w:adjustRightInd w:val="0"/>
        <w:spacing w:line="360" w:lineRule="auto"/>
        <w:ind w:firstLine="680"/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lastRenderedPageBreak/>
        <w:t>Основные понятия, используемые в схеме</w:t>
      </w:r>
    </w:p>
    <w:p w:rsidR="001A759C" w:rsidRPr="00834005" w:rsidRDefault="001A759C" w:rsidP="00EA2578">
      <w:pPr>
        <w:autoSpaceDE w:val="0"/>
        <w:autoSpaceDN w:val="0"/>
        <w:adjustRightInd w:val="0"/>
        <w:spacing w:line="360" w:lineRule="auto"/>
        <w:ind w:firstLine="680"/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t>водоснабжения и водоотведения.</w:t>
      </w:r>
    </w:p>
    <w:p w:rsidR="00B6693A" w:rsidRPr="00834005" w:rsidRDefault="00B6693A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pStyle w:val="8"/>
        <w:ind w:firstLine="680"/>
      </w:pPr>
      <w:r w:rsidRPr="00834005">
        <w:t>Для целей схемы используются следующие основные понятия: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1) водоснабжение - водоподготовка,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(холодное водоснабжение) или приготовление, транспортировка и подача горячей воды абонентам с использованием централизованных или нецентрализованных систем горячего водоснабжения (горячее водоснабжение); </w:t>
      </w:r>
    </w:p>
    <w:p w:rsidR="001A759C" w:rsidRPr="00834005" w:rsidRDefault="001A759C" w:rsidP="004A7AB7">
      <w:pPr>
        <w:pStyle w:val="8"/>
        <w:ind w:firstLine="680"/>
      </w:pPr>
      <w:r w:rsidRPr="00834005">
        <w:t>2) водоотведение - прием, транспортировка и очистка сточных вод с использованием централизованной системы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3) водопроводная сеть - комплекс технологически связанных между собой инженерных сооружений, предназначенных для транспортировки воды, за исключением инженерных сооружений, используемых также в целях теплоснабжения;</w:t>
      </w:r>
    </w:p>
    <w:p w:rsidR="001A759C" w:rsidRPr="00834005" w:rsidRDefault="001A759C" w:rsidP="004A7AB7">
      <w:pPr>
        <w:pStyle w:val="8"/>
        <w:ind w:firstLine="680"/>
      </w:pPr>
      <w:r w:rsidRPr="00834005">
        <w:t>4) гарантирующая организация - организация, осуществляющая холодное водоснабжение и (или) водоотведение, определенная решением органа местного самоуправления поселения, городского округа, которая обязана заключить договор холодного водоснабжения, договор водоотведения, единый договор холодного водоснабжения и водоотведения с любым обратившимся к ней лицом, чьи объекты подключены к централизованной системе холодного водоснабжения и (или)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5) инвестиционная программа организации, осуществляющей горячее водоснабжение, холодное водоснабжение и (или) водоотведение (далее также - инвестиционная программа), - программа мероприятий по строительству, реконструкции и модернизации объектов централизованной системы горячего водоснабжения, холодного водоснабжения и (или)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6) канализационная сеть - комплекс технологически связанных между собой инженерных сооружений, предназначенных для транспортировки сточных вод;</w:t>
      </w:r>
    </w:p>
    <w:p w:rsidR="001A759C" w:rsidRPr="00834005" w:rsidRDefault="001A759C" w:rsidP="004A7AB7">
      <w:pPr>
        <w:pStyle w:val="8"/>
        <w:ind w:firstLine="680"/>
      </w:pPr>
      <w:r w:rsidRPr="00834005">
        <w:lastRenderedPageBreak/>
        <w:t>7) качество и безопасность воды (далее - качество воды) - совокупность показателей, характеризующих физические, химические, бактериологические, органолептические и другие свойства воды, в том числе ее температуру;</w:t>
      </w:r>
    </w:p>
    <w:p w:rsidR="001A759C" w:rsidRPr="00834005" w:rsidRDefault="001A759C" w:rsidP="004A7AB7">
      <w:pPr>
        <w:pStyle w:val="8"/>
        <w:ind w:firstLine="680"/>
      </w:pPr>
      <w:r w:rsidRPr="00834005">
        <w:t>8) коммерческий учет воды и сточных вод (далее также - коммерческий учет) - определение количества поданной (полученной) за определенный период воды, принятых (отведенных) сточных вод с помощью средств измерений (далее - приборы учета) или расчетным способом;</w:t>
      </w:r>
    </w:p>
    <w:p w:rsidR="001A759C" w:rsidRPr="00834005" w:rsidRDefault="001A759C" w:rsidP="004A7AB7">
      <w:pPr>
        <w:pStyle w:val="8"/>
        <w:ind w:firstLine="680"/>
      </w:pPr>
      <w:r w:rsidRPr="00834005">
        <w:t>9) нецентрализованная система горячего водоснабжения - сооружения и устройства, в том числе индивидуальные тепловые пункты, с использованием которых приготовление горячей воды осуществляется абонентом самостоятельно;</w:t>
      </w:r>
    </w:p>
    <w:p w:rsidR="001A759C" w:rsidRPr="00834005" w:rsidRDefault="001A759C" w:rsidP="004A7AB7">
      <w:pPr>
        <w:pStyle w:val="8"/>
        <w:ind w:firstLine="680"/>
      </w:pPr>
      <w:r w:rsidRPr="00834005">
        <w:t>10) нецентрализованная система холодного водоснабжения - сооружения и устройства,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лиц;</w:t>
      </w:r>
    </w:p>
    <w:p w:rsidR="001A759C" w:rsidRPr="00834005" w:rsidRDefault="001A759C" w:rsidP="004A7AB7">
      <w:pPr>
        <w:pStyle w:val="8"/>
        <w:ind w:firstLine="680"/>
      </w:pPr>
      <w:r w:rsidRPr="00834005">
        <w:t>11) объект централизованной системы горячего водоснабжения, холодного водоснабжения и (или) водоотведения - инженерное сооружение, входящее в состав централизованной системы горячего водоснабжения (в том числе центральные тепловые пункты), холодного водоснабжения и (или) водоотведения, непосредственно используемое для горячего водоснабжения, холодного водоснабжения и (или)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12) организация, осуществляющая холодное водоснабжение и (или) водоотведение (организация водопроводно-канализационного хозяйства), - юридическое лицо, осуществляющее эксплуатацию централизованных систем холодного водоснабжения и (или) водоотведения, отдельных объектов таких систем;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13) орган регулирования тарифов в сфере водоснабжения и водоотведения (далее - орган регулирования тарифов) -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городского </w:t>
      </w:r>
      <w:r w:rsidRPr="00834005">
        <w:lastRenderedPageBreak/>
        <w:t>округа, осуществляющий регулирование тарифов в сфере водоснабжения и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14) питьевая вода - вода, за исключением бутилированной питьевой воды, предназначенная для питья, приготовления пищи и других хозяйственно-бытовых нужд населения, а также для производства пищевой продукции;</w:t>
      </w:r>
    </w:p>
    <w:p w:rsidR="001A759C" w:rsidRPr="00834005" w:rsidRDefault="001A759C" w:rsidP="004A7AB7">
      <w:pPr>
        <w:pStyle w:val="8"/>
        <w:ind w:firstLine="680"/>
      </w:pPr>
      <w:r w:rsidRPr="00834005">
        <w:t>15) состав и свойства сточных вод - совокупность показателей, характеризующих физические, химические, бактериологические и другие свойства сточных вод, в том числе концентрацию загрязняющих веществ, иных веществ и микроорганизмов в сточных водах;</w:t>
      </w:r>
    </w:p>
    <w:p w:rsidR="001A759C" w:rsidRPr="00834005" w:rsidRDefault="001A759C" w:rsidP="004A7AB7">
      <w:pPr>
        <w:pStyle w:val="8"/>
        <w:ind w:firstLine="680"/>
      </w:pPr>
      <w:r w:rsidRPr="00834005">
        <w:t>16) сточные воды централизованной системы водоотведения (далее - сточные воды) - принимаемые от абонентов в централизованные системы водоотведения воды, а также дождевые, талые, инфильтрационные, поливомоечные, дренажные воды, если централизованная система водоотведения предназначена для приема таких вод;</w:t>
      </w:r>
    </w:p>
    <w:p w:rsidR="001A759C" w:rsidRPr="00834005" w:rsidRDefault="001A759C" w:rsidP="004A7AB7">
      <w:pPr>
        <w:pStyle w:val="8"/>
        <w:ind w:firstLine="680"/>
      </w:pPr>
      <w:r w:rsidRPr="00834005">
        <w:t>17) техническая вода - вода, подаваемая с использованием централизованной или нецентрализованной системы водоснабжения, не предназначенная для питья, приготовления пищи и других хозяйственно-бытовых нужд населения или для производства пищевой продукции;</w:t>
      </w:r>
    </w:p>
    <w:p w:rsidR="001A759C" w:rsidRPr="00834005" w:rsidRDefault="001A759C" w:rsidP="004A7AB7">
      <w:pPr>
        <w:pStyle w:val="8"/>
        <w:ind w:firstLine="680"/>
      </w:pPr>
      <w:r w:rsidRPr="00834005">
        <w:t>18) техническое обследование централизованных систем горячего водоснабжения, холодного водоснабжения и (или) водоотведения - оценка технических характеристик объектов централизованных систем горячего водоснабжения, холодного водоснабжения и (или)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19) транспортировка воды (сточных вод) - перемещение воды (сточных вод), осуществляемое с использованием водопроводных (канализационных) сетей;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20) централизованная система горячего водоснабжения - комплекс технологически связанных между собой инженерных сооружений, предназначенных для горячего водоснабжения путем отбора горячей воды из тепловой сети (далее - открытая система теплоснабжения (горячего водоснабжения) или из сетей горячего водоснабжения либо путем нагрева воды без отбора горячей воды из тепловой сети </w:t>
      </w:r>
      <w:r w:rsidRPr="00834005">
        <w:lastRenderedPageBreak/>
        <w:t>с использованием центрального теплового пункта (далее - закрытая система горячего водоснабжения);</w:t>
      </w:r>
    </w:p>
    <w:p w:rsidR="001A759C" w:rsidRPr="00834005" w:rsidRDefault="001A759C" w:rsidP="004A7AB7">
      <w:pPr>
        <w:pStyle w:val="8"/>
        <w:ind w:firstLine="680"/>
      </w:pPr>
      <w:r w:rsidRPr="00834005">
        <w:t>21) централизованная система водоотведения (канализации) - комплекс технологически связанных между собой инженерных сооружений, предназначенных для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22) централизованная система холодного водоснабжения - комплекс технологически связанных между собой инженерных сооружений, предназначенных для водоподготовки, транспортировки и подачи питьевой и (или) технической воды абонентам.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8B606C" w:rsidP="00EA2578">
      <w:pPr>
        <w:spacing w:line="360" w:lineRule="auto"/>
        <w:ind w:firstLine="680"/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lastRenderedPageBreak/>
        <w:t>ПАСПОРТ СХЕМЫ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t>Наименование</w:t>
      </w:r>
      <w:r w:rsidR="00EA2578" w:rsidRPr="00834005">
        <w:rPr>
          <w:b/>
          <w:sz w:val="28"/>
          <w:szCs w:val="28"/>
        </w:rPr>
        <w:t>: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Схема водоснабжения и водоотведения </w:t>
      </w:r>
      <w:r w:rsidR="00EE333B" w:rsidRPr="00834005">
        <w:rPr>
          <w:sz w:val="28"/>
          <w:szCs w:val="28"/>
        </w:rPr>
        <w:t>Рыборецкого вепс</w:t>
      </w:r>
      <w:r w:rsidR="00323354" w:rsidRPr="00834005">
        <w:rPr>
          <w:sz w:val="28"/>
          <w:szCs w:val="28"/>
        </w:rPr>
        <w:t>с</w:t>
      </w:r>
      <w:r w:rsidR="00EE333B" w:rsidRPr="00834005">
        <w:rPr>
          <w:sz w:val="28"/>
          <w:szCs w:val="28"/>
        </w:rPr>
        <w:t>кого сельского поселения Прионежского</w:t>
      </w:r>
      <w:r w:rsidRPr="00834005">
        <w:rPr>
          <w:sz w:val="28"/>
          <w:szCs w:val="28"/>
        </w:rPr>
        <w:t xml:space="preserve"> муниципального района </w:t>
      </w:r>
      <w:r w:rsidR="00EE333B" w:rsidRPr="00834005">
        <w:rPr>
          <w:sz w:val="28"/>
          <w:szCs w:val="28"/>
        </w:rPr>
        <w:t>Республики Карелии</w:t>
      </w:r>
      <w:r w:rsidRPr="00834005">
        <w:rPr>
          <w:sz w:val="28"/>
          <w:szCs w:val="28"/>
        </w:rPr>
        <w:t xml:space="preserve"> на</w:t>
      </w:r>
      <w:r w:rsidR="00EA2578" w:rsidRPr="00834005">
        <w:rPr>
          <w:sz w:val="28"/>
          <w:szCs w:val="28"/>
        </w:rPr>
        <w:t xml:space="preserve">          </w:t>
      </w:r>
      <w:r w:rsidRPr="00834005">
        <w:rPr>
          <w:sz w:val="28"/>
          <w:szCs w:val="28"/>
        </w:rPr>
        <w:t xml:space="preserve"> 201</w:t>
      </w:r>
      <w:r w:rsidR="00EE333B" w:rsidRPr="00834005">
        <w:rPr>
          <w:sz w:val="28"/>
          <w:szCs w:val="28"/>
        </w:rPr>
        <w:t>4</w:t>
      </w:r>
      <w:r w:rsidRPr="00834005">
        <w:rPr>
          <w:sz w:val="28"/>
          <w:szCs w:val="28"/>
        </w:rPr>
        <w:t xml:space="preserve"> – 202</w:t>
      </w:r>
      <w:r w:rsidR="00EE333B" w:rsidRPr="00834005">
        <w:rPr>
          <w:sz w:val="28"/>
          <w:szCs w:val="28"/>
        </w:rPr>
        <w:t>9</w:t>
      </w:r>
      <w:r w:rsidR="003B25F2" w:rsidRPr="00834005">
        <w:rPr>
          <w:sz w:val="28"/>
          <w:szCs w:val="28"/>
        </w:rPr>
        <w:t xml:space="preserve"> годы.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t>Инициатор проекта (муниципальный заказчик)</w:t>
      </w:r>
      <w:r w:rsidR="00EA2578" w:rsidRPr="00834005">
        <w:rPr>
          <w:b/>
          <w:sz w:val="28"/>
          <w:szCs w:val="28"/>
        </w:rPr>
        <w:t>:</w:t>
      </w:r>
    </w:p>
    <w:p w:rsidR="001A759C" w:rsidRPr="00834005" w:rsidRDefault="002C2180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Администрация</w:t>
      </w:r>
      <w:r w:rsidR="001A759C" w:rsidRPr="00834005">
        <w:rPr>
          <w:sz w:val="28"/>
          <w:szCs w:val="28"/>
        </w:rPr>
        <w:t xml:space="preserve"> </w:t>
      </w:r>
      <w:r w:rsidR="00EE333B" w:rsidRPr="00834005">
        <w:rPr>
          <w:sz w:val="28"/>
          <w:szCs w:val="28"/>
        </w:rPr>
        <w:t>Рыборецкого вепс</w:t>
      </w:r>
      <w:r w:rsidR="00323354" w:rsidRPr="00834005">
        <w:rPr>
          <w:sz w:val="28"/>
          <w:szCs w:val="28"/>
        </w:rPr>
        <w:t>с</w:t>
      </w:r>
      <w:r w:rsidR="00EE333B" w:rsidRPr="00834005">
        <w:rPr>
          <w:sz w:val="28"/>
          <w:szCs w:val="28"/>
        </w:rPr>
        <w:t>кого сельского поселения</w:t>
      </w:r>
      <w:r w:rsidRPr="00834005">
        <w:rPr>
          <w:sz w:val="28"/>
          <w:szCs w:val="28"/>
        </w:rPr>
        <w:t xml:space="preserve"> </w:t>
      </w:r>
      <w:r w:rsidR="00EE333B" w:rsidRPr="00834005">
        <w:rPr>
          <w:sz w:val="28"/>
          <w:szCs w:val="28"/>
        </w:rPr>
        <w:t xml:space="preserve">Прионежского </w:t>
      </w:r>
      <w:r w:rsidR="001A759C" w:rsidRPr="00834005">
        <w:rPr>
          <w:sz w:val="28"/>
          <w:szCs w:val="28"/>
        </w:rPr>
        <w:t xml:space="preserve">муниципального района </w:t>
      </w:r>
      <w:r w:rsidR="00EE333B" w:rsidRPr="00834005">
        <w:rPr>
          <w:sz w:val="28"/>
          <w:szCs w:val="28"/>
        </w:rPr>
        <w:t>Республики Карелии</w:t>
      </w:r>
      <w:r w:rsidR="003B25F2" w:rsidRPr="00834005">
        <w:rPr>
          <w:sz w:val="28"/>
          <w:szCs w:val="28"/>
        </w:rPr>
        <w:t>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t>Местонахождение объекта</w:t>
      </w:r>
      <w:r w:rsidR="00EA2578" w:rsidRPr="00834005">
        <w:rPr>
          <w:b/>
          <w:sz w:val="28"/>
          <w:szCs w:val="28"/>
        </w:rPr>
        <w:t>: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t xml:space="preserve">Россия, </w:t>
      </w:r>
      <w:r w:rsidR="00EE333B" w:rsidRPr="00834005">
        <w:t>Республика Карелия</w:t>
      </w:r>
      <w:r w:rsidRPr="00834005">
        <w:t xml:space="preserve">, </w:t>
      </w:r>
      <w:r w:rsidR="00EE333B" w:rsidRPr="00834005">
        <w:t>Прионежский</w:t>
      </w:r>
      <w:r w:rsidRPr="00834005">
        <w:t xml:space="preserve"> муниципальный район, </w:t>
      </w:r>
      <w:r w:rsidR="00EE333B" w:rsidRPr="00834005">
        <w:rPr>
          <w:szCs w:val="28"/>
        </w:rPr>
        <w:t>Рыборецкое вепское сельское поселение</w:t>
      </w:r>
      <w:r w:rsidRPr="00834005">
        <w:t xml:space="preserve">: </w:t>
      </w:r>
      <w:r w:rsidR="00E36557" w:rsidRPr="00834005">
        <w:rPr>
          <w:shd w:val="clear" w:color="auto" w:fill="FFFFFF"/>
        </w:rPr>
        <w:t>185516</w:t>
      </w:r>
      <w:r w:rsidRPr="00834005">
        <w:rPr>
          <w:shd w:val="clear" w:color="auto" w:fill="FFFFFF"/>
        </w:rPr>
        <w:t xml:space="preserve">, </w:t>
      </w:r>
      <w:r w:rsidR="00E36557" w:rsidRPr="00834005">
        <w:rPr>
          <w:shd w:val="clear" w:color="auto" w:fill="FFFFFF"/>
        </w:rPr>
        <w:t>Республика Карелия</w:t>
      </w:r>
      <w:r w:rsidRPr="00834005">
        <w:rPr>
          <w:shd w:val="clear" w:color="auto" w:fill="FFFFFF"/>
        </w:rPr>
        <w:t xml:space="preserve">, </w:t>
      </w:r>
      <w:r w:rsidR="00E36557" w:rsidRPr="00834005">
        <w:rPr>
          <w:shd w:val="clear" w:color="auto" w:fill="FFFFFF"/>
        </w:rPr>
        <w:t>Прионежский</w:t>
      </w:r>
      <w:r w:rsidRPr="00834005">
        <w:rPr>
          <w:shd w:val="clear" w:color="auto" w:fill="FFFFFF"/>
        </w:rPr>
        <w:t xml:space="preserve"> район, село </w:t>
      </w:r>
      <w:r w:rsidR="00E36557" w:rsidRPr="00834005">
        <w:rPr>
          <w:shd w:val="clear" w:color="auto" w:fill="FFFFFF"/>
        </w:rPr>
        <w:t>Рыбрека</w:t>
      </w:r>
      <w:r w:rsidR="001D606E" w:rsidRPr="00834005">
        <w:rPr>
          <w:shd w:val="clear" w:color="auto" w:fill="FFFFFF"/>
        </w:rPr>
        <w:t xml:space="preserve">, ул. </w:t>
      </w:r>
      <w:r w:rsidR="00E36557" w:rsidRPr="00834005">
        <w:rPr>
          <w:shd w:val="clear" w:color="auto" w:fill="FFFFFF"/>
        </w:rPr>
        <w:t>Советская</w:t>
      </w:r>
      <w:r w:rsidR="001D606E" w:rsidRPr="00834005">
        <w:rPr>
          <w:shd w:val="clear" w:color="auto" w:fill="FFFFFF"/>
        </w:rPr>
        <w:t>, д.</w:t>
      </w:r>
      <w:r w:rsidR="004C16FD" w:rsidRPr="00834005">
        <w:rPr>
          <w:shd w:val="clear" w:color="auto" w:fill="FFFFFF"/>
        </w:rPr>
        <w:t xml:space="preserve"> </w:t>
      </w:r>
      <w:r w:rsidR="00E36557" w:rsidRPr="00834005">
        <w:rPr>
          <w:shd w:val="clear" w:color="auto" w:fill="FFFFFF"/>
        </w:rPr>
        <w:t>30</w:t>
      </w:r>
      <w:r w:rsidR="001D606E" w:rsidRPr="00834005">
        <w:rPr>
          <w:shd w:val="clear" w:color="auto" w:fill="FFFFFF"/>
        </w:rPr>
        <w:t>.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>Нормативно-правовая база для разработки схемы</w:t>
      </w:r>
      <w:r w:rsidR="00EA2578" w:rsidRPr="00834005">
        <w:rPr>
          <w:b/>
        </w:rPr>
        <w:t>: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Федерального закона от 07.12.2011 № 416-Ф3 (ред. от 30.12.2012)                         «О водоснабжении и водоотведении»;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Федеральный закон от 30.12.2004 № 210-ФЗ «Об основах регулирования тарифов организаций коммунального комплекса»;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 Водного кодекса Российской Федерации;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СП 31.13330.2012 «Водоснабжение. Наружные сети и сооружения» Актуализированная редакция СНИП 2.04.02.-84* Приказ Министерства регионального развития Российской Федерации от 29 декабря 2011 года № 635/14;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- СП 32.13330.2012 «Канализация. Наружные сети и сооружения». Актуализированная редакция СНИП 2.04.03-85* Приказ  Министерства регионального развития Российской Федерации № 635/11 СП (Свод правил) от 29 декабря 2011 г. № 13330 2012;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СП 8.13130.2009 «Системы противопожарной защиты. Источники наружного противопожарного водоснабжения. Требования пожарной безопасности»;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СНиП 2.04.01-85* «Внутренний водопровод и канализация зданий» (Официальное издание), М.:ГУП ЦПП, 2003. Дата редакции 01.01.2003;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lastRenderedPageBreak/>
        <w:t>- Приказ Министерства регионального развития Российской Федерации                       от 06 мая 2011 года № 204 «О разработке программ комплексного развития систем коммунальной инфраструктуры муниципальных образований»;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 xml:space="preserve">- Постановление Правительства </w:t>
      </w:r>
      <w:r w:rsidR="00E36557" w:rsidRPr="00834005">
        <w:rPr>
          <w:bCs/>
          <w:sz w:val="28"/>
          <w:szCs w:val="28"/>
        </w:rPr>
        <w:t>Республики Карелия</w:t>
      </w:r>
      <w:r w:rsidRPr="00834005">
        <w:rPr>
          <w:bCs/>
          <w:sz w:val="28"/>
          <w:szCs w:val="28"/>
        </w:rPr>
        <w:t xml:space="preserve"> от </w:t>
      </w:r>
      <w:r w:rsidR="00C134F9" w:rsidRPr="00834005">
        <w:rPr>
          <w:bCs/>
          <w:sz w:val="28"/>
          <w:szCs w:val="28"/>
        </w:rPr>
        <w:t>18</w:t>
      </w:r>
      <w:r w:rsidRPr="00834005">
        <w:rPr>
          <w:bCs/>
          <w:sz w:val="28"/>
          <w:szCs w:val="28"/>
        </w:rPr>
        <w:t>.</w:t>
      </w:r>
      <w:r w:rsidR="00C134F9" w:rsidRPr="00834005">
        <w:rPr>
          <w:bCs/>
          <w:sz w:val="28"/>
          <w:szCs w:val="28"/>
        </w:rPr>
        <w:t>11</w:t>
      </w:r>
      <w:r w:rsidRPr="00834005">
        <w:rPr>
          <w:bCs/>
          <w:sz w:val="28"/>
          <w:szCs w:val="28"/>
        </w:rPr>
        <w:t>.201</w:t>
      </w:r>
      <w:r w:rsidR="00C134F9" w:rsidRPr="00834005">
        <w:rPr>
          <w:bCs/>
          <w:sz w:val="28"/>
          <w:szCs w:val="28"/>
        </w:rPr>
        <w:t>2</w:t>
      </w:r>
      <w:r w:rsidRPr="00834005">
        <w:rPr>
          <w:bCs/>
          <w:sz w:val="28"/>
          <w:szCs w:val="28"/>
        </w:rPr>
        <w:t xml:space="preserve"> №</w:t>
      </w:r>
      <w:r w:rsidR="00C134F9" w:rsidRPr="00834005">
        <w:rPr>
          <w:bCs/>
          <w:sz w:val="28"/>
          <w:szCs w:val="28"/>
        </w:rPr>
        <w:t>164</w:t>
      </w:r>
      <w:r w:rsidRPr="00834005">
        <w:rPr>
          <w:bCs/>
          <w:sz w:val="28"/>
          <w:szCs w:val="28"/>
        </w:rPr>
        <w:t xml:space="preserve">                  «Об утверждении региональных нормативов градостроительства проектирования Вологодской облас</w:t>
      </w:r>
      <w:r w:rsidR="00536CD8" w:rsidRPr="00834005">
        <w:rPr>
          <w:bCs/>
          <w:sz w:val="28"/>
          <w:szCs w:val="28"/>
        </w:rPr>
        <w:t>ти».</w:t>
      </w:r>
    </w:p>
    <w:p w:rsidR="001A759C" w:rsidRPr="00834005" w:rsidRDefault="00EA2578" w:rsidP="004A7AB7">
      <w:pPr>
        <w:spacing w:line="360" w:lineRule="auto"/>
        <w:ind w:firstLine="680"/>
        <w:jc w:val="both"/>
        <w:rPr>
          <w:b/>
          <w:bCs/>
          <w:sz w:val="28"/>
          <w:szCs w:val="28"/>
        </w:rPr>
      </w:pPr>
      <w:r w:rsidRPr="00834005">
        <w:rPr>
          <w:b/>
          <w:bCs/>
          <w:sz w:val="28"/>
          <w:szCs w:val="28"/>
        </w:rPr>
        <w:t>Цели схемы: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/>
          <w:bCs/>
          <w:sz w:val="28"/>
          <w:szCs w:val="28"/>
        </w:rPr>
        <w:t xml:space="preserve">- </w:t>
      </w:r>
      <w:r w:rsidRPr="00834005">
        <w:rPr>
          <w:bCs/>
          <w:sz w:val="28"/>
          <w:szCs w:val="28"/>
        </w:rPr>
        <w:t>обеспечение развития систем центрального водоснабжения и водоотведения для существующего и нового строительства жилищного комплекса, а также объектов социально-культурного и реакцион</w:t>
      </w:r>
      <w:r w:rsidR="00323354" w:rsidRPr="00834005">
        <w:rPr>
          <w:bCs/>
          <w:sz w:val="28"/>
          <w:szCs w:val="28"/>
        </w:rPr>
        <w:t>ного назначения в период до 2029</w:t>
      </w:r>
      <w:r w:rsidRPr="00834005">
        <w:rPr>
          <w:bCs/>
          <w:sz w:val="28"/>
          <w:szCs w:val="28"/>
        </w:rPr>
        <w:t xml:space="preserve"> года;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увеличение объемов производства коммунальной продукции (оказание услуг) по водоснабжению и водоотведению при повышении качества и сохранении приемлемости действующей ценовой политики;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повышение качества питьевой воды, поступающей к потребителям;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обеспечение надежного централизованного и экологически безопасного отведения стоков и их очистку, соответствующую экологическим нормативам;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снижение вредного в</w:t>
      </w:r>
      <w:r w:rsidR="00536CD8" w:rsidRPr="00834005">
        <w:rPr>
          <w:bCs/>
          <w:sz w:val="28"/>
          <w:szCs w:val="28"/>
        </w:rPr>
        <w:t>оздействия на окружающую среду.</w:t>
      </w:r>
    </w:p>
    <w:p w:rsidR="001A759C" w:rsidRPr="00834005" w:rsidRDefault="00EA2578" w:rsidP="004A7AB7">
      <w:pPr>
        <w:spacing w:line="360" w:lineRule="auto"/>
        <w:ind w:firstLine="680"/>
        <w:jc w:val="both"/>
        <w:rPr>
          <w:b/>
          <w:bCs/>
          <w:sz w:val="28"/>
          <w:szCs w:val="28"/>
        </w:rPr>
      </w:pPr>
      <w:r w:rsidRPr="00834005">
        <w:rPr>
          <w:b/>
          <w:bCs/>
          <w:sz w:val="28"/>
          <w:szCs w:val="28"/>
        </w:rPr>
        <w:t>Способ достижения цели: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реконструкция существующих водозаборных узлов;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строительство новых водозаборных узлов с установками водоподготовки;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 xml:space="preserve">- строительство централизованной сети магистральных водоводов, обеспечивающих возможность качественного снабжения водой населения и юридических лиц </w:t>
      </w:r>
      <w:r w:rsidR="00C134F9" w:rsidRPr="00834005">
        <w:rPr>
          <w:sz w:val="28"/>
          <w:szCs w:val="28"/>
        </w:rPr>
        <w:t xml:space="preserve">Рыборецкого </w:t>
      </w:r>
      <w:r w:rsidR="00323354" w:rsidRPr="00834005">
        <w:rPr>
          <w:sz w:val="28"/>
          <w:szCs w:val="28"/>
        </w:rPr>
        <w:t>вепсского</w:t>
      </w:r>
      <w:r w:rsidR="00C134F9" w:rsidRPr="00834005">
        <w:rPr>
          <w:sz w:val="28"/>
          <w:szCs w:val="28"/>
        </w:rPr>
        <w:t xml:space="preserve"> сельского поселения</w:t>
      </w:r>
      <w:r w:rsidRPr="00834005">
        <w:rPr>
          <w:bCs/>
          <w:sz w:val="28"/>
          <w:szCs w:val="28"/>
        </w:rPr>
        <w:t>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реконструкция существующих сетей и канализационных очистных сооружений;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модернизация объектов инженерной инфраструктуры путем внедрения ресурсо- и энергосберегающих технологий;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>- установка приборов учета;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Cs/>
          <w:sz w:val="28"/>
          <w:szCs w:val="28"/>
        </w:rPr>
      </w:pPr>
      <w:r w:rsidRPr="00834005">
        <w:rPr>
          <w:bCs/>
          <w:sz w:val="28"/>
          <w:szCs w:val="28"/>
        </w:rPr>
        <w:t xml:space="preserve">- обеспечение подключения вновь строящихся (реконструируемых) объектов недвижимости системам водоснабжения и водоотведения с гарантированным </w:t>
      </w:r>
      <w:r w:rsidRPr="00834005">
        <w:rPr>
          <w:bCs/>
          <w:sz w:val="28"/>
          <w:szCs w:val="28"/>
        </w:rPr>
        <w:lastRenderedPageBreak/>
        <w:t>объемом заявленных мощностей в конкретной точке на существующем трубопроводе необходимого диаметра.</w:t>
      </w:r>
    </w:p>
    <w:p w:rsidR="001A759C" w:rsidRPr="00834005" w:rsidRDefault="001A759C" w:rsidP="004A7AB7">
      <w:pPr>
        <w:pStyle w:val="8"/>
        <w:ind w:firstLine="680"/>
      </w:pPr>
      <w:r w:rsidRPr="00834005">
        <w:t>Финансирование мероприятий планируется проводить за счет получаемой прибыли муниципального предприятия коммунального хозяйства от продажи воды и оказания услуг по приему сточных вод, в части установления надбавки к ценам (тарифам) для потребителей, платы за подключение к инженерным системам водоснабжения и водоотведения, а также и за счет средств внебюджетных источников.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</w:rPr>
      </w:pPr>
      <w:r w:rsidRPr="00834005">
        <w:rPr>
          <w:b/>
          <w:sz w:val="28"/>
        </w:rPr>
        <w:t>Ожидаемые результаты от реализации мероприятий схемы</w:t>
      </w:r>
      <w:r w:rsidR="00EA2578" w:rsidRPr="00834005">
        <w:rPr>
          <w:b/>
          <w:sz w:val="28"/>
        </w:rPr>
        <w:t>:</w:t>
      </w:r>
      <w:r w:rsidRPr="00834005">
        <w:rPr>
          <w:b/>
          <w:sz w:val="28"/>
        </w:rPr>
        <w:t xml:space="preserve">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1. Создание современной коммунальной инфраструктуры сельских населенных пунктов.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2. Повышение качества предоставления коммунальных услуг.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3. Снижение уровня износа объектов водоснабжения и водоотведения.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4. Улучшение экологической ситуации на территории </w:t>
      </w:r>
      <w:r w:rsidR="00C134F9" w:rsidRPr="00834005">
        <w:rPr>
          <w:sz w:val="28"/>
          <w:szCs w:val="28"/>
        </w:rPr>
        <w:t xml:space="preserve">Рыборецкого </w:t>
      </w:r>
      <w:r w:rsidR="00323354" w:rsidRPr="00834005">
        <w:rPr>
          <w:sz w:val="28"/>
          <w:szCs w:val="28"/>
        </w:rPr>
        <w:t>вепсского</w:t>
      </w:r>
      <w:r w:rsidR="00C134F9" w:rsidRPr="00834005">
        <w:rPr>
          <w:sz w:val="28"/>
          <w:szCs w:val="28"/>
        </w:rPr>
        <w:t xml:space="preserve"> сельского поселения</w:t>
      </w:r>
      <w:r w:rsidRPr="00834005">
        <w:rPr>
          <w:sz w:val="28"/>
        </w:rPr>
        <w:t xml:space="preserve">.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5. Создание благоприятных условий для привлечения средств внебюджетных источников (в том числе средств частных инвесторов, кредитных средств и личных средств граждан) с целью финансирования проектов модернизации и строительства объектов водоснабжения и водоотведения.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6. Обеспечение сетями водоснабжения и водоотведения земельных участков, определенных для вновь строящегося жилищного фонда и объектов производственного, рекреационного и социально-культурного назначения.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7. Увеличение мощности систем </w:t>
      </w:r>
      <w:r w:rsidR="00536CD8" w:rsidRPr="00834005">
        <w:rPr>
          <w:sz w:val="28"/>
        </w:rPr>
        <w:t xml:space="preserve">водоснабжения и водоотведения.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</w:rPr>
      </w:pPr>
      <w:r w:rsidRPr="00834005">
        <w:rPr>
          <w:b/>
          <w:sz w:val="28"/>
        </w:rPr>
        <w:t>Контроль исполнения инвестиционной программы</w:t>
      </w:r>
      <w:r w:rsidR="00EA2578" w:rsidRPr="00834005">
        <w:rPr>
          <w:b/>
          <w:sz w:val="28"/>
        </w:rPr>
        <w:t>:</w:t>
      </w:r>
      <w:r w:rsidRPr="00834005">
        <w:rPr>
          <w:b/>
          <w:sz w:val="28"/>
        </w:rPr>
        <w:t xml:space="preserve">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Оперативный контроль осуществляет </w:t>
      </w:r>
      <w:r w:rsidR="002C2180" w:rsidRPr="00834005">
        <w:rPr>
          <w:sz w:val="28"/>
        </w:rPr>
        <w:t>заместитель главы</w:t>
      </w:r>
      <w:r w:rsidRPr="00834005">
        <w:rPr>
          <w:sz w:val="28"/>
        </w:rPr>
        <w:t xml:space="preserve"> </w:t>
      </w:r>
      <w:r w:rsidR="00C134F9" w:rsidRPr="00834005">
        <w:rPr>
          <w:sz w:val="28"/>
          <w:szCs w:val="28"/>
        </w:rPr>
        <w:t xml:space="preserve">Рыборецкого </w:t>
      </w:r>
      <w:r w:rsidR="00323354" w:rsidRPr="00834005">
        <w:rPr>
          <w:sz w:val="28"/>
          <w:szCs w:val="28"/>
        </w:rPr>
        <w:t>вепсского</w:t>
      </w:r>
      <w:r w:rsidR="00C134F9" w:rsidRPr="00834005">
        <w:rPr>
          <w:sz w:val="28"/>
          <w:szCs w:val="28"/>
        </w:rPr>
        <w:t xml:space="preserve"> сельского поселения</w:t>
      </w:r>
      <w:r w:rsidRPr="00834005">
        <w:rPr>
          <w:sz w:val="28"/>
        </w:rPr>
        <w:t xml:space="preserve"> </w:t>
      </w:r>
      <w:r w:rsidR="00C134F9" w:rsidRPr="00834005">
        <w:rPr>
          <w:sz w:val="28"/>
        </w:rPr>
        <w:t>Прионежского</w:t>
      </w:r>
      <w:r w:rsidRPr="00834005">
        <w:rPr>
          <w:sz w:val="28"/>
        </w:rPr>
        <w:t xml:space="preserve"> муниципального района </w:t>
      </w:r>
      <w:r w:rsidR="00C134F9" w:rsidRPr="00834005">
        <w:rPr>
          <w:sz w:val="28"/>
        </w:rPr>
        <w:t>Республики Карелии</w:t>
      </w:r>
      <w:r w:rsidRPr="00834005">
        <w:rPr>
          <w:sz w:val="28"/>
        </w:rPr>
        <w:t>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sz w:val="28"/>
        </w:rPr>
      </w:pPr>
    </w:p>
    <w:p w:rsidR="003B25F2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</w:p>
    <w:p w:rsidR="001A759C" w:rsidRPr="00834005" w:rsidRDefault="00EA2578" w:rsidP="00EA2578">
      <w:pPr>
        <w:spacing w:line="360" w:lineRule="auto"/>
        <w:jc w:val="center"/>
        <w:rPr>
          <w:b/>
          <w:sz w:val="28"/>
        </w:rPr>
      </w:pPr>
      <w:bookmarkStart w:id="1" w:name="_Toc361734854"/>
      <w:r w:rsidRPr="00834005">
        <w:rPr>
          <w:b/>
          <w:sz w:val="28"/>
        </w:rPr>
        <w:lastRenderedPageBreak/>
        <w:t xml:space="preserve">РАЗДЕЛ 1. </w:t>
      </w:r>
      <w:r w:rsidR="001A759C" w:rsidRPr="00834005">
        <w:rPr>
          <w:b/>
          <w:sz w:val="28"/>
        </w:rPr>
        <w:t>ТЕХНИКО-ЭКОНОМИЧЕСКОЕ СОСТОЯНИЕ ЦЕНТРАЛИЗОВАННЫХ СИСТЕМ ВОДОСНАБЖЕНИЯ ПОСЕЛЕНИЯ</w:t>
      </w:r>
    </w:p>
    <w:p w:rsidR="00B6693A" w:rsidRPr="00834005" w:rsidRDefault="00B6693A" w:rsidP="004A7AB7">
      <w:pPr>
        <w:spacing w:line="360" w:lineRule="auto"/>
        <w:ind w:firstLine="680"/>
        <w:jc w:val="both"/>
      </w:pPr>
    </w:p>
    <w:p w:rsidR="00847629" w:rsidRPr="00834005" w:rsidRDefault="00847629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t>1.1. Общие сведения о Рыборецком вепском сельском поселении Прионеж</w:t>
      </w:r>
      <w:r w:rsidR="006E1918" w:rsidRPr="00834005">
        <w:rPr>
          <w:b/>
          <w:sz w:val="28"/>
          <w:szCs w:val="28"/>
        </w:rPr>
        <w:t>ского района Республики Карелии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Центром сельского поселения является село Рыбрека. Ориентировочная площадь территории поселения составляет – 206.18 кв.км. 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>Основное направление застройки развивается вдоль автомобильной дороги Петрозаводск – Ошта и Онежского озера.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>Рыборецкое вепсское сельское поселение расположено на выгодных территориях:</w:t>
      </w:r>
    </w:p>
    <w:p w:rsidR="00882791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 </w:t>
      </w:r>
      <w:r w:rsidR="00882791" w:rsidRPr="00834005">
        <w:rPr>
          <w:sz w:val="28"/>
        </w:rPr>
        <w:t xml:space="preserve">Имеет общую границу с Ленинградской областью; </w:t>
      </w:r>
    </w:p>
    <w:p w:rsidR="00882791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 </w:t>
      </w:r>
      <w:r w:rsidR="00882791" w:rsidRPr="00834005">
        <w:rPr>
          <w:sz w:val="28"/>
        </w:rPr>
        <w:t>Генеральной схемой размещения объектов и инфраструктуры туризма в РК,</w:t>
      </w:r>
      <w:r w:rsidRPr="00834005">
        <w:rPr>
          <w:sz w:val="28"/>
        </w:rPr>
        <w:t xml:space="preserve">  </w:t>
      </w:r>
      <w:r w:rsidR="00882791" w:rsidRPr="00834005">
        <w:rPr>
          <w:sz w:val="28"/>
        </w:rPr>
        <w:t>разработанной ФГУП «РосНИПИ Урбанистики» входит в состав проектируемой Шелтозерской туристской зоны,  является ее ядром, имеет большой туристский и рекреационный потенциал, т.к. может быть использовано для развития культурно-познавательного, водного, спортивного, делового, религиозного,  этнического, событийного, сельского и др. видов туризма.</w:t>
      </w:r>
    </w:p>
    <w:p w:rsidR="00882791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</w:t>
      </w:r>
      <w:r w:rsidR="00882791" w:rsidRPr="00834005">
        <w:rPr>
          <w:sz w:val="28"/>
        </w:rPr>
        <w:t>На территории поселения размещается проектируемая Рыборецкая рекреационная зона;</w:t>
      </w:r>
    </w:p>
    <w:p w:rsidR="00882791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 </w:t>
      </w:r>
      <w:r w:rsidR="00882791" w:rsidRPr="00834005">
        <w:rPr>
          <w:sz w:val="28"/>
        </w:rPr>
        <w:t>Входит в состав историко-культурной территории «Вепсское Прионежье»;</w:t>
      </w:r>
    </w:p>
    <w:p w:rsidR="00882791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 </w:t>
      </w:r>
      <w:r w:rsidR="00882791" w:rsidRPr="00834005">
        <w:rPr>
          <w:sz w:val="28"/>
        </w:rPr>
        <w:t>Входит в зону сосредоточения объектов историко-культурного наследия;</w:t>
      </w:r>
    </w:p>
    <w:p w:rsidR="00882791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 </w:t>
      </w:r>
      <w:r w:rsidR="00882791" w:rsidRPr="00834005">
        <w:rPr>
          <w:sz w:val="28"/>
        </w:rPr>
        <w:t>Поселение расположено на берегу Онежского озера;</w:t>
      </w:r>
    </w:p>
    <w:p w:rsidR="00882791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 </w:t>
      </w:r>
      <w:r w:rsidR="00882791" w:rsidRPr="00834005">
        <w:rPr>
          <w:sz w:val="28"/>
        </w:rPr>
        <w:t>Хорошая обеспеченность транспортной и инженерной инфраструктурой;</w:t>
      </w:r>
    </w:p>
    <w:p w:rsidR="00882791" w:rsidRPr="00834005" w:rsidRDefault="003B25F2" w:rsidP="004A7AB7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 </w:t>
      </w:r>
      <w:r w:rsidR="00882791" w:rsidRPr="00834005">
        <w:rPr>
          <w:sz w:val="28"/>
        </w:rPr>
        <w:t>Наличие месторождений полезных ископаемых;</w:t>
      </w:r>
    </w:p>
    <w:p w:rsidR="00882791" w:rsidRPr="00834005" w:rsidRDefault="003B25F2" w:rsidP="00EA2578">
      <w:pPr>
        <w:spacing w:line="360" w:lineRule="auto"/>
        <w:ind w:firstLine="680"/>
        <w:jc w:val="both"/>
        <w:rPr>
          <w:sz w:val="28"/>
        </w:rPr>
      </w:pPr>
      <w:r w:rsidRPr="00834005">
        <w:rPr>
          <w:sz w:val="28"/>
        </w:rPr>
        <w:t xml:space="preserve">̶ </w:t>
      </w:r>
      <w:r w:rsidR="00882791" w:rsidRPr="00834005">
        <w:rPr>
          <w:sz w:val="28"/>
        </w:rPr>
        <w:t xml:space="preserve">Наличие земель запаса, которые возможно использовать для нужд сельского хозяйства. </w:t>
      </w:r>
    </w:p>
    <w:p w:rsidR="00EA2578" w:rsidRPr="00834005" w:rsidRDefault="00EA2578" w:rsidP="00EA2578">
      <w:pPr>
        <w:spacing w:line="360" w:lineRule="auto"/>
        <w:ind w:firstLine="680"/>
        <w:jc w:val="both"/>
        <w:rPr>
          <w:sz w:val="28"/>
        </w:rPr>
      </w:pPr>
    </w:p>
    <w:p w:rsidR="00EA2578" w:rsidRPr="00834005" w:rsidRDefault="00EA2578" w:rsidP="00EA2578">
      <w:pPr>
        <w:rPr>
          <w:i/>
        </w:rPr>
      </w:pPr>
    </w:p>
    <w:p w:rsidR="00EA2578" w:rsidRPr="00834005" w:rsidRDefault="00EA2578" w:rsidP="00EA2578">
      <w:pPr>
        <w:rPr>
          <w:i/>
        </w:rPr>
      </w:pPr>
    </w:p>
    <w:p w:rsidR="00EA2578" w:rsidRPr="00834005" w:rsidRDefault="00EA2578" w:rsidP="00EA2578">
      <w:pPr>
        <w:rPr>
          <w:i/>
        </w:rPr>
      </w:pPr>
    </w:p>
    <w:p w:rsidR="00EA2578" w:rsidRPr="00834005" w:rsidRDefault="00EA2578" w:rsidP="00EA2578">
      <w:pPr>
        <w:rPr>
          <w:i/>
        </w:rPr>
      </w:pPr>
    </w:p>
    <w:p w:rsidR="00EA2578" w:rsidRPr="00834005" w:rsidRDefault="00EA2578" w:rsidP="00EA2578">
      <w:pPr>
        <w:jc w:val="center"/>
        <w:rPr>
          <w:sz w:val="28"/>
          <w:szCs w:val="28"/>
        </w:rPr>
      </w:pPr>
      <w:r w:rsidRPr="00834005">
        <w:rPr>
          <w:sz w:val="28"/>
          <w:szCs w:val="28"/>
        </w:rPr>
        <w:lastRenderedPageBreak/>
        <w:t>Общие сведения</w:t>
      </w:r>
    </w:p>
    <w:p w:rsidR="00383C24" w:rsidRPr="00834005" w:rsidRDefault="001E33AE" w:rsidP="00EA2578">
      <w:pPr>
        <w:jc w:val="right"/>
        <w:rPr>
          <w:i/>
        </w:rPr>
      </w:pPr>
      <w:r w:rsidRPr="00834005">
        <w:rPr>
          <w:i/>
        </w:rPr>
        <w:t xml:space="preserve">Таблица 1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4820"/>
        <w:gridCol w:w="2551"/>
      </w:tblGrid>
      <w:tr w:rsidR="00B6676C" w:rsidRPr="00834005" w:rsidTr="00B6676C">
        <w:trPr>
          <w:trHeight w:val="458"/>
        </w:trPr>
        <w:tc>
          <w:tcPr>
            <w:tcW w:w="2943" w:type="dxa"/>
          </w:tcPr>
          <w:p w:rsidR="006E1918" w:rsidRPr="00834005" w:rsidRDefault="006E1918" w:rsidP="00EA2578">
            <w:pPr>
              <w:rPr>
                <w:sz w:val="20"/>
                <w:szCs w:val="20"/>
              </w:rPr>
            </w:pPr>
            <w:r w:rsidRPr="00834005">
              <w:rPr>
                <w:spacing w:val="-1"/>
              </w:rPr>
              <w:t>Наименование</w:t>
            </w:r>
          </w:p>
        </w:tc>
        <w:tc>
          <w:tcPr>
            <w:tcW w:w="4820" w:type="dxa"/>
          </w:tcPr>
          <w:p w:rsidR="006E1918" w:rsidRPr="00834005" w:rsidRDefault="006E1918" w:rsidP="00EA2578">
            <w:pPr>
              <w:rPr>
                <w:sz w:val="20"/>
                <w:szCs w:val="20"/>
              </w:rPr>
            </w:pPr>
            <w:r w:rsidRPr="00834005">
              <w:rPr>
                <w:b/>
                <w:spacing w:val="-1"/>
              </w:rPr>
              <w:t>Рыборецкое вепсское</w:t>
            </w:r>
            <w:r w:rsidRPr="00834005">
              <w:rPr>
                <w:b/>
                <w:spacing w:val="27"/>
              </w:rPr>
              <w:t xml:space="preserve"> </w:t>
            </w:r>
            <w:r w:rsidRPr="00834005">
              <w:rPr>
                <w:b/>
                <w:spacing w:val="-1"/>
              </w:rPr>
              <w:t>сельское поселение</w:t>
            </w:r>
          </w:p>
        </w:tc>
        <w:tc>
          <w:tcPr>
            <w:tcW w:w="2551" w:type="dxa"/>
            <w:vMerge w:val="restart"/>
          </w:tcPr>
          <w:p w:rsidR="006E1918" w:rsidRPr="00834005" w:rsidRDefault="006E1918" w:rsidP="00EA2578">
            <w:pPr>
              <w:rPr>
                <w:sz w:val="20"/>
                <w:szCs w:val="20"/>
              </w:rPr>
            </w:pPr>
            <w:r w:rsidRPr="00834005">
              <w:rPr>
                <w:spacing w:val="-1"/>
              </w:rPr>
              <w:t>Закон</w:t>
            </w:r>
            <w:r w:rsidRPr="00834005">
              <w:rPr>
                <w:spacing w:val="1"/>
              </w:rPr>
              <w:t xml:space="preserve"> </w:t>
            </w:r>
            <w:r w:rsidRPr="00834005">
              <w:rPr>
                <w:spacing w:val="-1"/>
              </w:rPr>
              <w:t>Республики</w:t>
            </w:r>
            <w:r w:rsidRPr="00834005">
              <w:t xml:space="preserve"> </w:t>
            </w:r>
            <w:r w:rsidRPr="00834005">
              <w:rPr>
                <w:spacing w:val="-1"/>
              </w:rPr>
              <w:t>Карелия</w:t>
            </w:r>
            <w:r w:rsidRPr="00834005">
              <w:rPr>
                <w:spacing w:val="27"/>
              </w:rPr>
              <w:t xml:space="preserve"> </w:t>
            </w:r>
            <w:r w:rsidRPr="00834005">
              <w:t xml:space="preserve">от 01.11.2004 N </w:t>
            </w:r>
            <w:r w:rsidRPr="00834005">
              <w:rPr>
                <w:spacing w:val="-1"/>
              </w:rPr>
              <w:t>813-ЗРК</w:t>
            </w:r>
            <w:r w:rsidRPr="00834005">
              <w:rPr>
                <w:spacing w:val="5"/>
              </w:rPr>
              <w:t xml:space="preserve"> </w:t>
            </w:r>
            <w:r w:rsidRPr="00834005">
              <w:rPr>
                <w:spacing w:val="-4"/>
              </w:rPr>
              <w:t>«О</w:t>
            </w:r>
            <w:r w:rsidRPr="00834005">
              <w:t xml:space="preserve"> городских, </w:t>
            </w:r>
            <w:r w:rsidRPr="00834005">
              <w:rPr>
                <w:spacing w:val="-1"/>
              </w:rPr>
              <w:t>сельских</w:t>
            </w:r>
            <w:r w:rsidRPr="00834005">
              <w:rPr>
                <w:spacing w:val="24"/>
              </w:rPr>
              <w:t xml:space="preserve"> </w:t>
            </w:r>
            <w:r w:rsidRPr="00834005">
              <w:rPr>
                <w:spacing w:val="-1"/>
              </w:rPr>
              <w:t>поселениях</w:t>
            </w:r>
            <w:r w:rsidRPr="00834005">
              <w:rPr>
                <w:spacing w:val="2"/>
              </w:rPr>
              <w:t xml:space="preserve"> </w:t>
            </w:r>
            <w:r w:rsidRPr="00834005">
              <w:t>в в Республике Карелия»</w:t>
            </w:r>
          </w:p>
        </w:tc>
      </w:tr>
      <w:tr w:rsidR="00B6676C" w:rsidRPr="00834005" w:rsidTr="00B6676C">
        <w:trPr>
          <w:trHeight w:val="786"/>
        </w:trPr>
        <w:tc>
          <w:tcPr>
            <w:tcW w:w="2943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Статус</w:t>
            </w:r>
          </w:p>
        </w:tc>
        <w:tc>
          <w:tcPr>
            <w:tcW w:w="4820" w:type="dxa"/>
          </w:tcPr>
          <w:p w:rsidR="006E1918" w:rsidRPr="00834005" w:rsidRDefault="006E1918" w:rsidP="00EA2578">
            <w:pPr>
              <w:rPr>
                <w:sz w:val="20"/>
                <w:szCs w:val="20"/>
              </w:rPr>
            </w:pPr>
            <w:r w:rsidRPr="00834005">
              <w:rPr>
                <w:spacing w:val="-1"/>
              </w:rPr>
              <w:t xml:space="preserve">Муниципальное образование </w:t>
            </w:r>
            <w:r w:rsidRPr="00834005">
              <w:t>в</w:t>
            </w:r>
            <w:r w:rsidRPr="00834005">
              <w:rPr>
                <w:spacing w:val="23"/>
              </w:rPr>
              <w:t xml:space="preserve"> </w:t>
            </w:r>
            <w:r w:rsidRPr="00834005">
              <w:rPr>
                <w:spacing w:val="-1"/>
              </w:rPr>
              <w:t>составе</w:t>
            </w:r>
            <w:r w:rsidRPr="00834005">
              <w:rPr>
                <w:spacing w:val="1"/>
              </w:rPr>
              <w:t xml:space="preserve"> </w:t>
            </w:r>
            <w:r w:rsidRPr="00834005">
              <w:rPr>
                <w:spacing w:val="-1"/>
              </w:rPr>
              <w:t>Прионежского</w:t>
            </w:r>
            <w:r w:rsidRPr="00834005">
              <w:rPr>
                <w:spacing w:val="27"/>
              </w:rPr>
              <w:t xml:space="preserve"> </w:t>
            </w:r>
            <w:r w:rsidRPr="00834005">
              <w:rPr>
                <w:spacing w:val="-1"/>
              </w:rPr>
              <w:t>муниципального</w:t>
            </w:r>
            <w:r w:rsidRPr="00834005">
              <w:t xml:space="preserve"> </w:t>
            </w:r>
            <w:r w:rsidRPr="00834005">
              <w:rPr>
                <w:spacing w:val="-1"/>
              </w:rPr>
              <w:t>района</w:t>
            </w:r>
            <w:r w:rsidRPr="00834005">
              <w:rPr>
                <w:spacing w:val="21"/>
              </w:rPr>
              <w:t xml:space="preserve"> </w:t>
            </w:r>
            <w:r w:rsidRPr="00834005">
              <w:rPr>
                <w:spacing w:val="-1"/>
              </w:rPr>
              <w:t>Республики</w:t>
            </w:r>
            <w:r w:rsidRPr="00834005">
              <w:t xml:space="preserve"> </w:t>
            </w:r>
            <w:r w:rsidRPr="00834005">
              <w:rPr>
                <w:spacing w:val="-1"/>
              </w:rPr>
              <w:t>Карелия</w:t>
            </w:r>
          </w:p>
        </w:tc>
        <w:tc>
          <w:tcPr>
            <w:tcW w:w="2551" w:type="dxa"/>
            <w:vMerge/>
          </w:tcPr>
          <w:p w:rsidR="006E1918" w:rsidRPr="00834005" w:rsidRDefault="006E1918" w:rsidP="00EA2578"/>
        </w:tc>
      </w:tr>
      <w:tr w:rsidR="00B6676C" w:rsidRPr="00834005" w:rsidTr="00B6676C">
        <w:trPr>
          <w:trHeight w:val="392"/>
        </w:trPr>
        <w:tc>
          <w:tcPr>
            <w:tcW w:w="2943" w:type="dxa"/>
          </w:tcPr>
          <w:p w:rsidR="006E1918" w:rsidRPr="00834005" w:rsidRDefault="006E1918" w:rsidP="00EA2578">
            <w:pPr>
              <w:rPr>
                <w:sz w:val="20"/>
                <w:szCs w:val="20"/>
              </w:rPr>
            </w:pPr>
            <w:r w:rsidRPr="00834005">
              <w:rPr>
                <w:spacing w:val="-1"/>
              </w:rPr>
              <w:t>Административный</w:t>
            </w:r>
            <w:r w:rsidRPr="00834005">
              <w:t xml:space="preserve"> </w:t>
            </w:r>
            <w:r w:rsidRPr="00834005">
              <w:rPr>
                <w:spacing w:val="-1"/>
              </w:rPr>
              <w:t>центр</w:t>
            </w:r>
            <w:r w:rsidRPr="00834005">
              <w:rPr>
                <w:spacing w:val="27"/>
              </w:rPr>
              <w:t xml:space="preserve"> </w:t>
            </w:r>
            <w:r w:rsidRPr="00834005">
              <w:rPr>
                <w:spacing w:val="-1"/>
              </w:rPr>
              <w:t>поселения</w:t>
            </w:r>
          </w:p>
        </w:tc>
        <w:tc>
          <w:tcPr>
            <w:tcW w:w="4820" w:type="dxa"/>
          </w:tcPr>
          <w:p w:rsidR="006E1918" w:rsidRPr="00834005" w:rsidRDefault="006E1918" w:rsidP="00EA2578">
            <w:pPr>
              <w:rPr>
                <w:sz w:val="20"/>
                <w:szCs w:val="20"/>
              </w:rPr>
            </w:pPr>
            <w:r w:rsidRPr="00834005">
              <w:rPr>
                <w:spacing w:val="-1"/>
              </w:rPr>
              <w:t>с.</w:t>
            </w:r>
            <w:r w:rsidRPr="00834005">
              <w:t xml:space="preserve"> </w:t>
            </w:r>
            <w:r w:rsidRPr="00834005">
              <w:rPr>
                <w:spacing w:val="-1"/>
              </w:rPr>
              <w:t>Рыбрека</w:t>
            </w:r>
            <w:r w:rsidRPr="00834005">
              <w:rPr>
                <w:spacing w:val="26"/>
              </w:rPr>
              <w:t xml:space="preserve"> </w:t>
            </w:r>
          </w:p>
        </w:tc>
        <w:tc>
          <w:tcPr>
            <w:tcW w:w="2551" w:type="dxa"/>
            <w:vMerge/>
          </w:tcPr>
          <w:p w:rsidR="006E1918" w:rsidRPr="00834005" w:rsidRDefault="006E1918" w:rsidP="00EA2578">
            <w:pPr>
              <w:rPr>
                <w:sz w:val="20"/>
                <w:szCs w:val="20"/>
              </w:rPr>
            </w:pPr>
          </w:p>
        </w:tc>
      </w:tr>
      <w:tr w:rsidR="00B6676C" w:rsidRPr="00834005" w:rsidTr="00B6676C">
        <w:trPr>
          <w:trHeight w:val="385"/>
        </w:trPr>
        <w:tc>
          <w:tcPr>
            <w:tcW w:w="2943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Административный</w:t>
            </w:r>
            <w:r w:rsidRPr="00834005">
              <w:t xml:space="preserve"> </w:t>
            </w:r>
            <w:r w:rsidRPr="00834005">
              <w:rPr>
                <w:spacing w:val="-1"/>
              </w:rPr>
              <w:t>центр</w:t>
            </w:r>
            <w:r w:rsidRPr="00834005">
              <w:t xml:space="preserve"> района</w:t>
            </w:r>
          </w:p>
        </w:tc>
        <w:tc>
          <w:tcPr>
            <w:tcW w:w="4820" w:type="dxa"/>
          </w:tcPr>
          <w:p w:rsidR="006E1918" w:rsidRPr="00834005" w:rsidRDefault="006E1918" w:rsidP="00EA2578">
            <w:pPr>
              <w:rPr>
                <w:spacing w:val="-1"/>
              </w:rPr>
            </w:pPr>
            <w:r w:rsidRPr="00834005">
              <w:rPr>
                <w:spacing w:val="-1"/>
              </w:rPr>
              <w:t>город Петрозаводск</w:t>
            </w:r>
          </w:p>
        </w:tc>
        <w:tc>
          <w:tcPr>
            <w:tcW w:w="2551" w:type="dxa"/>
            <w:vMerge/>
          </w:tcPr>
          <w:p w:rsidR="006E1918" w:rsidRPr="00834005" w:rsidRDefault="006E1918" w:rsidP="00EA2578">
            <w:pPr>
              <w:rPr>
                <w:sz w:val="20"/>
                <w:szCs w:val="20"/>
              </w:rPr>
            </w:pPr>
          </w:p>
        </w:tc>
      </w:tr>
      <w:tr w:rsidR="00B6676C" w:rsidRPr="00834005" w:rsidTr="00B6676C">
        <w:trPr>
          <w:trHeight w:val="212"/>
        </w:trPr>
        <w:tc>
          <w:tcPr>
            <w:tcW w:w="2943" w:type="dxa"/>
          </w:tcPr>
          <w:p w:rsidR="00383C24" w:rsidRPr="00834005" w:rsidRDefault="00383C24" w:rsidP="00EA2578">
            <w:pPr>
              <w:rPr>
                <w:spacing w:val="21"/>
              </w:rPr>
            </w:pPr>
            <w:r w:rsidRPr="00834005">
              <w:rPr>
                <w:spacing w:val="-1"/>
              </w:rPr>
              <w:t xml:space="preserve">Географические </w:t>
            </w:r>
            <w:r w:rsidRPr="00834005">
              <w:t>координаты</w:t>
            </w:r>
          </w:p>
        </w:tc>
        <w:tc>
          <w:tcPr>
            <w:tcW w:w="4820" w:type="dxa"/>
          </w:tcPr>
          <w:p w:rsidR="00383C24" w:rsidRPr="00834005" w:rsidRDefault="00383C24" w:rsidP="00EA2578">
            <w:r w:rsidRPr="00834005">
              <w:rPr>
                <w:spacing w:val="-1"/>
              </w:rPr>
              <w:t>61°17′05″</w:t>
            </w:r>
            <w:r w:rsidRPr="00834005">
              <w:rPr>
                <w:spacing w:val="1"/>
              </w:rPr>
              <w:t xml:space="preserve"> </w:t>
            </w:r>
            <w:r w:rsidRPr="00834005">
              <w:rPr>
                <w:spacing w:val="-1"/>
              </w:rPr>
              <w:t>с.ш.</w:t>
            </w:r>
            <w:r w:rsidRPr="00834005">
              <w:t xml:space="preserve"> 35°31′17″</w:t>
            </w:r>
            <w:r w:rsidRPr="00834005">
              <w:rPr>
                <w:spacing w:val="1"/>
              </w:rPr>
              <w:t xml:space="preserve"> </w:t>
            </w:r>
            <w:r w:rsidRPr="00834005">
              <w:t>в.д.</w:t>
            </w:r>
          </w:p>
        </w:tc>
        <w:tc>
          <w:tcPr>
            <w:tcW w:w="2551" w:type="dxa"/>
            <w:vMerge w:val="restart"/>
          </w:tcPr>
          <w:p w:rsidR="00383C24" w:rsidRPr="00834005" w:rsidRDefault="00383C24" w:rsidP="00EA2578">
            <w:r w:rsidRPr="00834005">
              <w:t>Собственные</w:t>
            </w:r>
            <w:r w:rsidRPr="00834005">
              <w:rPr>
                <w:spacing w:val="-1"/>
              </w:rPr>
              <w:t xml:space="preserve"> </w:t>
            </w:r>
            <w:r w:rsidRPr="00834005">
              <w:t>измерения</w:t>
            </w:r>
            <w:r w:rsidRPr="00834005">
              <w:rPr>
                <w:spacing w:val="29"/>
              </w:rPr>
              <w:t xml:space="preserve"> </w:t>
            </w:r>
            <w:r w:rsidRPr="00834005">
              <w:t>(Картографический портал</w:t>
            </w:r>
            <w:r w:rsidRPr="00834005">
              <w:rPr>
                <w:spacing w:val="22"/>
              </w:rPr>
              <w:t xml:space="preserve"> </w:t>
            </w:r>
            <w:r w:rsidRPr="00834005">
              <w:t>Росрегистрации)</w:t>
            </w:r>
          </w:p>
        </w:tc>
      </w:tr>
      <w:tr w:rsidR="00B6676C" w:rsidRPr="00834005" w:rsidTr="00B6676C">
        <w:trPr>
          <w:trHeight w:val="729"/>
        </w:trPr>
        <w:tc>
          <w:tcPr>
            <w:tcW w:w="2943" w:type="dxa"/>
            <w:tcBorders>
              <w:bottom w:val="single" w:sz="4" w:space="0" w:color="auto"/>
            </w:tcBorders>
          </w:tcPr>
          <w:p w:rsidR="00383C24" w:rsidRPr="00834005" w:rsidRDefault="00383C24" w:rsidP="00EA2578">
            <w:r w:rsidRPr="00834005">
              <w:rPr>
                <w:spacing w:val="-1"/>
              </w:rPr>
              <w:t xml:space="preserve">Расстояние </w:t>
            </w:r>
            <w:r w:rsidRPr="00834005">
              <w:t>от</w:t>
            </w:r>
            <w:r w:rsidRPr="00834005">
              <w:rPr>
                <w:spacing w:val="1"/>
              </w:rPr>
              <w:t xml:space="preserve"> </w:t>
            </w:r>
            <w:r w:rsidRPr="00834005">
              <w:rPr>
                <w:spacing w:val="-1"/>
              </w:rPr>
              <w:t>с.</w:t>
            </w:r>
            <w:r w:rsidRPr="00834005">
              <w:t xml:space="preserve"> </w:t>
            </w:r>
            <w:r w:rsidRPr="00834005">
              <w:rPr>
                <w:spacing w:val="-1"/>
              </w:rPr>
              <w:t>Рыбрека</w:t>
            </w:r>
            <w:r w:rsidRPr="00834005">
              <w:t xml:space="preserve"> до</w:t>
            </w:r>
            <w:r w:rsidRPr="00834005">
              <w:rPr>
                <w:spacing w:val="29"/>
              </w:rPr>
              <w:t xml:space="preserve"> </w:t>
            </w:r>
            <w:r w:rsidRPr="00834005">
              <w:rPr>
                <w:spacing w:val="-1"/>
              </w:rPr>
              <w:t>административного</w:t>
            </w:r>
            <w:r w:rsidRPr="00834005">
              <w:rPr>
                <w:spacing w:val="-3"/>
              </w:rPr>
              <w:t xml:space="preserve"> </w:t>
            </w:r>
            <w:r w:rsidRPr="00834005">
              <w:rPr>
                <w:spacing w:val="-1"/>
              </w:rPr>
              <w:t>центра</w:t>
            </w:r>
            <w:r w:rsidRPr="00834005">
              <w:rPr>
                <w:spacing w:val="39"/>
              </w:rPr>
              <w:t xml:space="preserve"> </w:t>
            </w:r>
            <w:r w:rsidRPr="00834005">
              <w:rPr>
                <w:spacing w:val="-1"/>
              </w:rPr>
              <w:t>района,</w:t>
            </w:r>
            <w:r w:rsidRPr="00834005">
              <w:t xml:space="preserve"> км</w:t>
            </w:r>
          </w:p>
        </w:tc>
        <w:tc>
          <w:tcPr>
            <w:tcW w:w="4820" w:type="dxa"/>
          </w:tcPr>
          <w:p w:rsidR="00383C24" w:rsidRPr="00834005" w:rsidRDefault="00383C24" w:rsidP="00EA2578">
            <w:pPr>
              <w:rPr>
                <w:spacing w:val="-1"/>
              </w:rPr>
            </w:pPr>
            <w:r w:rsidRPr="00834005">
              <w:rPr>
                <w:spacing w:val="-1"/>
              </w:rPr>
              <w:t>88 км</w:t>
            </w:r>
          </w:p>
          <w:p w:rsidR="00383C24" w:rsidRPr="00834005" w:rsidRDefault="00383C24" w:rsidP="00EA2578">
            <w:pPr>
              <w:rPr>
                <w:spacing w:val="-1"/>
              </w:rPr>
            </w:pPr>
            <w:r w:rsidRPr="00834005">
              <w:rPr>
                <w:spacing w:val="-1"/>
              </w:rPr>
              <w:t>(по автомобильной дороге)</w:t>
            </w:r>
          </w:p>
        </w:tc>
        <w:tc>
          <w:tcPr>
            <w:tcW w:w="2551" w:type="dxa"/>
            <w:vMerge/>
          </w:tcPr>
          <w:p w:rsidR="00383C24" w:rsidRPr="00834005" w:rsidRDefault="00383C24" w:rsidP="00EA2578"/>
        </w:tc>
      </w:tr>
      <w:tr w:rsidR="00B6676C" w:rsidRPr="00834005" w:rsidTr="00B6676C">
        <w:trPr>
          <w:trHeight w:val="309"/>
        </w:trPr>
        <w:tc>
          <w:tcPr>
            <w:tcW w:w="2943" w:type="dxa"/>
          </w:tcPr>
          <w:p w:rsidR="003B25F2" w:rsidRPr="00834005" w:rsidRDefault="006E1918" w:rsidP="00EA2578">
            <w:r w:rsidRPr="00834005">
              <w:rPr>
                <w:spacing w:val="-1"/>
              </w:rPr>
              <w:t>Численность</w:t>
            </w:r>
            <w:r w:rsidR="001E33AE" w:rsidRPr="00834005">
              <w:rPr>
                <w:spacing w:val="-1"/>
              </w:rPr>
              <w:t xml:space="preserve"> </w:t>
            </w:r>
            <w:r w:rsidR="003B25F2" w:rsidRPr="00834005">
              <w:rPr>
                <w:spacing w:val="-1"/>
              </w:rPr>
              <w:t>населения</w:t>
            </w:r>
            <w:r w:rsidR="003B25F2" w:rsidRPr="00834005">
              <w:t xml:space="preserve"> на</w:t>
            </w:r>
            <w:r w:rsidRPr="00834005">
              <w:rPr>
                <w:spacing w:val="27"/>
              </w:rPr>
              <w:t xml:space="preserve"> </w:t>
            </w:r>
            <w:r w:rsidR="003B25F2" w:rsidRPr="00834005">
              <w:t>01.01.2012 г.</w:t>
            </w:r>
          </w:p>
        </w:tc>
        <w:tc>
          <w:tcPr>
            <w:tcW w:w="4820" w:type="dxa"/>
          </w:tcPr>
          <w:p w:rsidR="003B25F2" w:rsidRPr="00834005" w:rsidRDefault="003B25F2" w:rsidP="00EA2578">
            <w:r w:rsidRPr="00834005">
              <w:t xml:space="preserve">842 </w:t>
            </w:r>
            <w:r w:rsidRPr="00834005">
              <w:rPr>
                <w:spacing w:val="-1"/>
              </w:rPr>
              <w:t>чел.</w:t>
            </w:r>
          </w:p>
        </w:tc>
        <w:tc>
          <w:tcPr>
            <w:tcW w:w="2551" w:type="dxa"/>
          </w:tcPr>
          <w:p w:rsidR="003B25F2" w:rsidRPr="00834005" w:rsidRDefault="003B25F2" w:rsidP="00EA2578">
            <w:r w:rsidRPr="00834005">
              <w:rPr>
                <w:spacing w:val="-1"/>
              </w:rPr>
              <w:t>Техническое задание</w:t>
            </w:r>
          </w:p>
        </w:tc>
      </w:tr>
      <w:tr w:rsidR="00B6676C" w:rsidRPr="00834005" w:rsidTr="009F17B6">
        <w:trPr>
          <w:trHeight w:val="1145"/>
        </w:trPr>
        <w:tc>
          <w:tcPr>
            <w:tcW w:w="2943" w:type="dxa"/>
          </w:tcPr>
          <w:p w:rsidR="003B25F2" w:rsidRPr="00834005" w:rsidRDefault="003B25F2" w:rsidP="00EA2578">
            <w:pPr>
              <w:rPr>
                <w:sz w:val="20"/>
                <w:szCs w:val="20"/>
              </w:rPr>
            </w:pPr>
            <w:r w:rsidRPr="00834005">
              <w:rPr>
                <w:spacing w:val="-1"/>
              </w:rPr>
              <w:t>Площадь</w:t>
            </w:r>
            <w:r w:rsidRPr="00834005">
              <w:t xml:space="preserve"> территории</w:t>
            </w:r>
          </w:p>
        </w:tc>
        <w:tc>
          <w:tcPr>
            <w:tcW w:w="4820" w:type="dxa"/>
          </w:tcPr>
          <w:p w:rsidR="003B25F2" w:rsidRPr="00834005" w:rsidRDefault="003B25F2" w:rsidP="00EA2578">
            <w:pPr>
              <w:rPr>
                <w:spacing w:val="-1"/>
              </w:rPr>
            </w:pPr>
            <w:r w:rsidRPr="00834005">
              <w:rPr>
                <w:spacing w:val="-1"/>
              </w:rPr>
              <w:t>42740 га</w:t>
            </w:r>
          </w:p>
          <w:p w:rsidR="003B25F2" w:rsidRPr="00834005" w:rsidRDefault="003B25F2" w:rsidP="00EA2578">
            <w:pPr>
              <w:rPr>
                <w:sz w:val="20"/>
                <w:szCs w:val="20"/>
              </w:rPr>
            </w:pPr>
            <w:r w:rsidRPr="00834005">
              <w:rPr>
                <w:spacing w:val="-1"/>
              </w:rPr>
              <w:t>(22250 га без водной</w:t>
            </w:r>
            <w:r w:rsidR="00383C24" w:rsidRPr="00834005">
              <w:rPr>
                <w:spacing w:val="-1"/>
              </w:rPr>
              <w:t xml:space="preserve"> глади оз. Онежское)</w:t>
            </w:r>
          </w:p>
        </w:tc>
        <w:tc>
          <w:tcPr>
            <w:tcW w:w="2551" w:type="dxa"/>
          </w:tcPr>
          <w:p w:rsidR="003B25F2" w:rsidRPr="00834005" w:rsidRDefault="003B25F2" w:rsidP="00EA2578">
            <w:pPr>
              <w:rPr>
                <w:sz w:val="20"/>
                <w:szCs w:val="20"/>
              </w:rPr>
            </w:pPr>
            <w:r w:rsidRPr="00834005">
              <w:t>Собственные</w:t>
            </w:r>
            <w:r w:rsidRPr="00834005">
              <w:rPr>
                <w:spacing w:val="-1"/>
              </w:rPr>
              <w:t xml:space="preserve"> </w:t>
            </w:r>
            <w:r w:rsidRPr="00834005">
              <w:t>измерения</w:t>
            </w:r>
            <w:r w:rsidRPr="00834005">
              <w:rPr>
                <w:spacing w:val="29"/>
              </w:rPr>
              <w:t xml:space="preserve"> </w:t>
            </w:r>
            <w:r w:rsidRPr="00834005">
              <w:t>(Картографический портал</w:t>
            </w:r>
            <w:r w:rsidRPr="00834005">
              <w:rPr>
                <w:spacing w:val="22"/>
              </w:rPr>
              <w:t xml:space="preserve"> </w:t>
            </w:r>
            <w:r w:rsidRPr="00834005">
              <w:t>Росрегистрации</w:t>
            </w:r>
            <w:r w:rsidR="00383C24" w:rsidRPr="00834005">
              <w:t>)</w:t>
            </w:r>
          </w:p>
        </w:tc>
      </w:tr>
    </w:tbl>
    <w:p w:rsidR="00EA2578" w:rsidRPr="00834005" w:rsidRDefault="00EA2578" w:rsidP="00EA2578">
      <w:pPr>
        <w:jc w:val="center"/>
        <w:rPr>
          <w:spacing w:val="-1"/>
          <w:sz w:val="28"/>
        </w:rPr>
      </w:pPr>
    </w:p>
    <w:p w:rsidR="00882791" w:rsidRPr="00834005" w:rsidRDefault="00882791" w:rsidP="00EA2578">
      <w:pPr>
        <w:jc w:val="center"/>
        <w:rPr>
          <w:spacing w:val="-1"/>
          <w:sz w:val="28"/>
        </w:rPr>
      </w:pPr>
      <w:r w:rsidRPr="00834005">
        <w:rPr>
          <w:spacing w:val="-1"/>
          <w:sz w:val="28"/>
        </w:rPr>
        <w:t>Сведения о населенных пунктах</w:t>
      </w:r>
    </w:p>
    <w:p w:rsidR="00882791" w:rsidRPr="00834005" w:rsidRDefault="00882791" w:rsidP="00EA2578">
      <w:pPr>
        <w:jc w:val="right"/>
        <w:rPr>
          <w:i/>
        </w:rPr>
      </w:pPr>
      <w:r w:rsidRPr="00834005">
        <w:rPr>
          <w:i/>
          <w:spacing w:val="-1"/>
        </w:rPr>
        <w:t>Таблица 2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848"/>
        <w:gridCol w:w="3647"/>
        <w:gridCol w:w="1843"/>
        <w:gridCol w:w="3083"/>
      </w:tblGrid>
      <w:tr w:rsidR="006E1918" w:rsidRPr="00834005" w:rsidTr="006E1918">
        <w:trPr>
          <w:trHeight w:val="822"/>
        </w:trPr>
        <w:tc>
          <w:tcPr>
            <w:tcW w:w="1848" w:type="dxa"/>
          </w:tcPr>
          <w:p w:rsidR="006E1918" w:rsidRPr="00834005" w:rsidRDefault="006E1918" w:rsidP="00EA2578">
            <w:r w:rsidRPr="00834005">
              <w:rPr>
                <w:b/>
                <w:spacing w:val="-1"/>
              </w:rPr>
              <w:t>Наименование</w:t>
            </w:r>
            <w:r w:rsidRPr="00834005">
              <w:rPr>
                <w:b/>
                <w:spacing w:val="22"/>
              </w:rPr>
              <w:t xml:space="preserve"> </w:t>
            </w:r>
            <w:r w:rsidRPr="00834005">
              <w:rPr>
                <w:b/>
                <w:spacing w:val="-1"/>
              </w:rPr>
              <w:t>населенного</w:t>
            </w:r>
            <w:r w:rsidRPr="00834005">
              <w:rPr>
                <w:b/>
                <w:spacing w:val="26"/>
              </w:rPr>
              <w:t xml:space="preserve"> </w:t>
            </w:r>
            <w:r w:rsidRPr="00834005">
              <w:rPr>
                <w:b/>
                <w:spacing w:val="-1"/>
              </w:rPr>
              <w:t>пункта</w:t>
            </w:r>
          </w:p>
        </w:tc>
        <w:tc>
          <w:tcPr>
            <w:tcW w:w="3647" w:type="dxa"/>
          </w:tcPr>
          <w:p w:rsidR="006E1918" w:rsidRPr="00834005" w:rsidRDefault="006E1918" w:rsidP="00EA2578">
            <w:r w:rsidRPr="00834005">
              <w:rPr>
                <w:b/>
                <w:spacing w:val="-1"/>
              </w:rPr>
              <w:t>Статус</w:t>
            </w:r>
          </w:p>
        </w:tc>
        <w:tc>
          <w:tcPr>
            <w:tcW w:w="1843" w:type="dxa"/>
          </w:tcPr>
          <w:p w:rsidR="006E1918" w:rsidRPr="00834005" w:rsidRDefault="006E1918" w:rsidP="00EA2578">
            <w:r w:rsidRPr="00834005">
              <w:rPr>
                <w:b/>
                <w:spacing w:val="-1"/>
              </w:rPr>
              <w:t>Численность</w:t>
            </w:r>
            <w:r w:rsidRPr="00834005">
              <w:rPr>
                <w:b/>
                <w:spacing w:val="27"/>
              </w:rPr>
              <w:t xml:space="preserve"> </w:t>
            </w:r>
            <w:r w:rsidRPr="00834005">
              <w:rPr>
                <w:b/>
                <w:spacing w:val="-1"/>
              </w:rPr>
              <w:t>населения</w:t>
            </w:r>
            <w:r w:rsidRPr="00834005">
              <w:rPr>
                <w:b/>
              </w:rPr>
              <w:t xml:space="preserve"> на</w:t>
            </w:r>
            <w:r w:rsidRPr="00834005">
              <w:rPr>
                <w:b/>
                <w:spacing w:val="25"/>
              </w:rPr>
              <w:t xml:space="preserve"> </w:t>
            </w:r>
            <w:r w:rsidRPr="00834005">
              <w:rPr>
                <w:b/>
              </w:rPr>
              <w:t xml:space="preserve">01.01.2012 </w:t>
            </w:r>
            <w:r w:rsidRPr="00834005">
              <w:rPr>
                <w:b/>
                <w:spacing w:val="-1"/>
              </w:rPr>
              <w:t>г.</w:t>
            </w:r>
          </w:p>
        </w:tc>
        <w:tc>
          <w:tcPr>
            <w:tcW w:w="3083" w:type="dxa"/>
          </w:tcPr>
          <w:p w:rsidR="006E1918" w:rsidRPr="00834005" w:rsidRDefault="006E1918" w:rsidP="00EA2578">
            <w:r w:rsidRPr="00834005">
              <w:rPr>
                <w:b/>
                <w:spacing w:val="-1"/>
              </w:rPr>
              <w:t>Географические</w:t>
            </w:r>
            <w:r w:rsidRPr="00834005">
              <w:rPr>
                <w:b/>
                <w:spacing w:val="29"/>
              </w:rPr>
              <w:t xml:space="preserve"> </w:t>
            </w:r>
            <w:r w:rsidRPr="00834005">
              <w:rPr>
                <w:b/>
                <w:spacing w:val="-1"/>
              </w:rPr>
              <w:t>координаты</w:t>
            </w:r>
          </w:p>
        </w:tc>
      </w:tr>
      <w:tr w:rsidR="006E1918" w:rsidRPr="00834005" w:rsidTr="006E1918">
        <w:tc>
          <w:tcPr>
            <w:tcW w:w="1848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Рыбрека</w:t>
            </w:r>
          </w:p>
        </w:tc>
        <w:tc>
          <w:tcPr>
            <w:tcW w:w="3647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Село,</w:t>
            </w:r>
            <w:r w:rsidRPr="00834005">
              <w:t xml:space="preserve"> </w:t>
            </w:r>
            <w:r w:rsidRPr="00834005">
              <w:rPr>
                <w:spacing w:val="-1"/>
              </w:rPr>
              <w:t>административный</w:t>
            </w:r>
            <w:r w:rsidRPr="00834005">
              <w:t xml:space="preserve"> </w:t>
            </w:r>
            <w:r w:rsidRPr="00834005">
              <w:rPr>
                <w:spacing w:val="-1"/>
              </w:rPr>
              <w:t>центр</w:t>
            </w:r>
            <w:r w:rsidRPr="00834005">
              <w:rPr>
                <w:spacing w:val="43"/>
              </w:rPr>
              <w:t xml:space="preserve"> </w:t>
            </w:r>
            <w:r w:rsidRPr="00834005">
              <w:rPr>
                <w:spacing w:val="-1"/>
              </w:rPr>
              <w:t>Рыборецкого</w:t>
            </w:r>
            <w:r w:rsidRPr="00834005">
              <w:t xml:space="preserve"> </w:t>
            </w:r>
            <w:r w:rsidRPr="00834005">
              <w:rPr>
                <w:spacing w:val="-1"/>
              </w:rPr>
              <w:t>вепсского</w:t>
            </w:r>
            <w:r w:rsidRPr="00834005">
              <w:rPr>
                <w:spacing w:val="29"/>
              </w:rPr>
              <w:t xml:space="preserve"> </w:t>
            </w:r>
            <w:r w:rsidRPr="00834005">
              <w:rPr>
                <w:spacing w:val="-1"/>
              </w:rPr>
              <w:t>сельского</w:t>
            </w:r>
            <w:r w:rsidRPr="00834005">
              <w:t xml:space="preserve"> </w:t>
            </w:r>
            <w:r w:rsidRPr="00834005">
              <w:rPr>
                <w:spacing w:val="-1"/>
              </w:rPr>
              <w:t>поселения</w:t>
            </w:r>
          </w:p>
        </w:tc>
        <w:tc>
          <w:tcPr>
            <w:tcW w:w="1843" w:type="dxa"/>
          </w:tcPr>
          <w:p w:rsidR="006E1918" w:rsidRPr="00834005" w:rsidRDefault="006E1918" w:rsidP="00EA2578">
            <w:r w:rsidRPr="00834005">
              <w:t xml:space="preserve">650 </w:t>
            </w:r>
            <w:r w:rsidRPr="00834005">
              <w:rPr>
                <w:spacing w:val="-1"/>
              </w:rPr>
              <w:t>чел.</w:t>
            </w:r>
          </w:p>
        </w:tc>
        <w:tc>
          <w:tcPr>
            <w:tcW w:w="3083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61°17′05″</w:t>
            </w:r>
            <w:r w:rsidRPr="00834005">
              <w:t xml:space="preserve"> </w:t>
            </w:r>
            <w:r w:rsidRPr="00834005">
              <w:rPr>
                <w:spacing w:val="-1"/>
              </w:rPr>
              <w:t>с.ш.</w:t>
            </w:r>
            <w:r w:rsidRPr="00834005">
              <w:t xml:space="preserve"> 35°31′17″в.д.</w:t>
            </w:r>
          </w:p>
        </w:tc>
      </w:tr>
      <w:tr w:rsidR="006E1918" w:rsidRPr="00834005" w:rsidTr="006E1918">
        <w:tc>
          <w:tcPr>
            <w:tcW w:w="1848" w:type="dxa"/>
          </w:tcPr>
          <w:p w:rsidR="006E1918" w:rsidRPr="00834005" w:rsidRDefault="006E1918" w:rsidP="00EA2578">
            <w:pPr>
              <w:rPr>
                <w:spacing w:val="-1"/>
                <w:sz w:val="28"/>
              </w:rPr>
            </w:pPr>
            <w:r w:rsidRPr="00834005">
              <w:rPr>
                <w:spacing w:val="-1"/>
              </w:rPr>
              <w:t>Другая</w:t>
            </w:r>
            <w:r w:rsidRPr="00834005">
              <w:t xml:space="preserve"> </w:t>
            </w:r>
            <w:r w:rsidRPr="00834005">
              <w:rPr>
                <w:spacing w:val="-1"/>
              </w:rPr>
              <w:t>Река</w:t>
            </w:r>
          </w:p>
        </w:tc>
        <w:tc>
          <w:tcPr>
            <w:tcW w:w="3647" w:type="dxa"/>
          </w:tcPr>
          <w:p w:rsidR="006E1918" w:rsidRPr="00834005" w:rsidRDefault="006E1918" w:rsidP="00EA2578">
            <w:pPr>
              <w:tabs>
                <w:tab w:val="center" w:pos="1715"/>
              </w:tabs>
              <w:rPr>
                <w:spacing w:val="-1"/>
                <w:sz w:val="28"/>
              </w:rPr>
            </w:pPr>
            <w:r w:rsidRPr="00834005">
              <w:rPr>
                <w:spacing w:val="-1"/>
              </w:rPr>
              <w:t>Деревня</w:t>
            </w:r>
          </w:p>
        </w:tc>
        <w:tc>
          <w:tcPr>
            <w:tcW w:w="1843" w:type="dxa"/>
          </w:tcPr>
          <w:p w:rsidR="006E1918" w:rsidRPr="00834005" w:rsidRDefault="006E1918" w:rsidP="00EA2578">
            <w:r w:rsidRPr="00834005">
              <w:t xml:space="preserve">140 </w:t>
            </w:r>
            <w:r w:rsidRPr="00834005">
              <w:rPr>
                <w:spacing w:val="-1"/>
              </w:rPr>
              <w:t>чел.</w:t>
            </w:r>
          </w:p>
        </w:tc>
        <w:tc>
          <w:tcPr>
            <w:tcW w:w="3083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61°15′31″</w:t>
            </w:r>
            <w:r w:rsidRPr="00834005">
              <w:t xml:space="preserve"> </w:t>
            </w:r>
            <w:r w:rsidRPr="00834005">
              <w:rPr>
                <w:spacing w:val="-1"/>
              </w:rPr>
              <w:t>с.ш.</w:t>
            </w:r>
            <w:r w:rsidRPr="00834005">
              <w:t xml:space="preserve"> 35°32′43″в.д.</w:t>
            </w:r>
          </w:p>
        </w:tc>
      </w:tr>
      <w:tr w:rsidR="006E1918" w:rsidRPr="00834005" w:rsidTr="006E1918">
        <w:tc>
          <w:tcPr>
            <w:tcW w:w="1848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Каскесручей</w:t>
            </w:r>
          </w:p>
        </w:tc>
        <w:tc>
          <w:tcPr>
            <w:tcW w:w="3647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Деревня</w:t>
            </w:r>
          </w:p>
        </w:tc>
        <w:tc>
          <w:tcPr>
            <w:tcW w:w="1843" w:type="dxa"/>
          </w:tcPr>
          <w:p w:rsidR="006E1918" w:rsidRPr="00834005" w:rsidRDefault="006E1918" w:rsidP="00EA2578">
            <w:r w:rsidRPr="00834005">
              <w:t xml:space="preserve">052 </w:t>
            </w:r>
            <w:r w:rsidRPr="00834005">
              <w:rPr>
                <w:spacing w:val="-1"/>
              </w:rPr>
              <w:t>чел.</w:t>
            </w:r>
          </w:p>
        </w:tc>
        <w:tc>
          <w:tcPr>
            <w:tcW w:w="3083" w:type="dxa"/>
          </w:tcPr>
          <w:p w:rsidR="006E1918" w:rsidRPr="00834005" w:rsidRDefault="006E1918" w:rsidP="00EA2578">
            <w:pPr>
              <w:rPr>
                <w:spacing w:val="-1"/>
                <w:sz w:val="28"/>
              </w:rPr>
            </w:pPr>
            <w:r w:rsidRPr="00834005">
              <w:rPr>
                <w:spacing w:val="-1"/>
              </w:rPr>
              <w:t>61°12′14″</w:t>
            </w:r>
            <w:r w:rsidRPr="00834005">
              <w:t xml:space="preserve"> </w:t>
            </w:r>
            <w:r w:rsidRPr="00834005">
              <w:rPr>
                <w:spacing w:val="-1"/>
              </w:rPr>
              <w:t>с.ш.</w:t>
            </w:r>
            <w:r w:rsidRPr="00834005">
              <w:t xml:space="preserve"> 35°35′52″</w:t>
            </w:r>
            <w:r w:rsidRPr="00834005">
              <w:rPr>
                <w:spacing w:val="1"/>
              </w:rPr>
              <w:t xml:space="preserve"> </w:t>
            </w:r>
            <w:r w:rsidRPr="00834005">
              <w:t>в.д</w:t>
            </w:r>
          </w:p>
        </w:tc>
      </w:tr>
      <w:tr w:rsidR="006E1918" w:rsidRPr="00834005" w:rsidTr="006E1918">
        <w:tc>
          <w:tcPr>
            <w:tcW w:w="1848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Основание/</w:t>
            </w:r>
            <w:r w:rsidRPr="00834005">
              <w:rPr>
                <w:spacing w:val="25"/>
              </w:rPr>
              <w:t xml:space="preserve"> </w:t>
            </w:r>
            <w:r w:rsidRPr="00834005">
              <w:rPr>
                <w:spacing w:val="-1"/>
              </w:rPr>
              <w:t>Источник</w:t>
            </w:r>
          </w:p>
        </w:tc>
        <w:tc>
          <w:tcPr>
            <w:tcW w:w="3647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Закон</w:t>
            </w:r>
            <w:r w:rsidRPr="00834005">
              <w:t xml:space="preserve"> </w:t>
            </w:r>
            <w:r w:rsidRPr="00834005">
              <w:rPr>
                <w:spacing w:val="-1"/>
              </w:rPr>
              <w:t>Республики</w:t>
            </w:r>
            <w:r w:rsidRPr="00834005">
              <w:t xml:space="preserve"> </w:t>
            </w:r>
            <w:r w:rsidRPr="00834005">
              <w:rPr>
                <w:spacing w:val="-1"/>
              </w:rPr>
              <w:t>Карелия</w:t>
            </w:r>
            <w:r w:rsidRPr="00834005">
              <w:rPr>
                <w:spacing w:val="27"/>
              </w:rPr>
              <w:t xml:space="preserve"> </w:t>
            </w:r>
            <w:r w:rsidRPr="00834005">
              <w:t>от</w:t>
            </w:r>
            <w:r w:rsidRPr="00834005">
              <w:rPr>
                <w:spacing w:val="1"/>
              </w:rPr>
              <w:t xml:space="preserve"> </w:t>
            </w:r>
            <w:r w:rsidRPr="00834005">
              <w:t>01.11.2004 №</w:t>
            </w:r>
            <w:r w:rsidRPr="00834005">
              <w:rPr>
                <w:spacing w:val="-1"/>
              </w:rPr>
              <w:t xml:space="preserve"> 813-ЗРК</w:t>
            </w:r>
            <w:r w:rsidRPr="00834005">
              <w:rPr>
                <w:spacing w:val="5"/>
              </w:rPr>
              <w:t xml:space="preserve"> </w:t>
            </w:r>
            <w:r w:rsidRPr="00834005">
              <w:rPr>
                <w:spacing w:val="-4"/>
              </w:rPr>
              <w:t>«О</w:t>
            </w:r>
          </w:p>
          <w:p w:rsidR="006E1918" w:rsidRPr="00834005" w:rsidRDefault="006E1918" w:rsidP="00EA2578">
            <w:r w:rsidRPr="00834005">
              <w:t xml:space="preserve">городских, </w:t>
            </w:r>
            <w:r w:rsidRPr="00834005">
              <w:rPr>
                <w:spacing w:val="-1"/>
              </w:rPr>
              <w:t>сельских</w:t>
            </w:r>
            <w:r w:rsidRPr="00834005">
              <w:rPr>
                <w:spacing w:val="2"/>
              </w:rPr>
              <w:t xml:space="preserve"> </w:t>
            </w:r>
            <w:r w:rsidRPr="00834005">
              <w:rPr>
                <w:spacing w:val="-1"/>
              </w:rPr>
              <w:t>поселениях</w:t>
            </w:r>
            <w:r w:rsidRPr="00834005">
              <w:rPr>
                <w:spacing w:val="29"/>
              </w:rPr>
              <w:t xml:space="preserve"> </w:t>
            </w:r>
            <w:r w:rsidRPr="00834005">
              <w:t xml:space="preserve">в </w:t>
            </w:r>
            <w:r w:rsidRPr="00834005">
              <w:rPr>
                <w:spacing w:val="-1"/>
              </w:rPr>
              <w:t xml:space="preserve">Республике </w:t>
            </w:r>
            <w:r w:rsidRPr="00834005">
              <w:t>Карелия»</w:t>
            </w:r>
          </w:p>
        </w:tc>
        <w:tc>
          <w:tcPr>
            <w:tcW w:w="1843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Техническое</w:t>
            </w:r>
            <w:r w:rsidRPr="00834005">
              <w:rPr>
                <w:spacing w:val="28"/>
              </w:rPr>
              <w:t xml:space="preserve"> </w:t>
            </w:r>
            <w:r w:rsidRPr="00834005">
              <w:rPr>
                <w:spacing w:val="-1"/>
              </w:rPr>
              <w:t>задание</w:t>
            </w:r>
          </w:p>
        </w:tc>
        <w:tc>
          <w:tcPr>
            <w:tcW w:w="3083" w:type="dxa"/>
          </w:tcPr>
          <w:p w:rsidR="006E1918" w:rsidRPr="00834005" w:rsidRDefault="006E1918" w:rsidP="00EA2578">
            <w:r w:rsidRPr="00834005">
              <w:rPr>
                <w:spacing w:val="-1"/>
              </w:rPr>
              <w:t>Собственные</w:t>
            </w:r>
            <w:r w:rsidRPr="00834005">
              <w:rPr>
                <w:spacing w:val="-2"/>
              </w:rPr>
              <w:t xml:space="preserve"> </w:t>
            </w:r>
            <w:r w:rsidRPr="00834005">
              <w:rPr>
                <w:spacing w:val="-1"/>
              </w:rPr>
              <w:t>измерения</w:t>
            </w:r>
            <w:r w:rsidRPr="00834005">
              <w:rPr>
                <w:spacing w:val="27"/>
              </w:rPr>
              <w:t xml:space="preserve"> </w:t>
            </w:r>
            <w:r w:rsidRPr="00834005">
              <w:rPr>
                <w:spacing w:val="-1"/>
              </w:rPr>
              <w:t>(Картографический</w:t>
            </w:r>
            <w:r w:rsidRPr="00834005">
              <w:t xml:space="preserve"> </w:t>
            </w:r>
            <w:r w:rsidRPr="00834005">
              <w:rPr>
                <w:spacing w:val="-1"/>
              </w:rPr>
              <w:t>портал</w:t>
            </w:r>
            <w:r w:rsidRPr="00834005">
              <w:rPr>
                <w:spacing w:val="35"/>
              </w:rPr>
              <w:t xml:space="preserve"> </w:t>
            </w:r>
            <w:r w:rsidRPr="00834005">
              <w:rPr>
                <w:spacing w:val="-1"/>
              </w:rPr>
              <w:t>Росрегистрации)</w:t>
            </w:r>
          </w:p>
        </w:tc>
      </w:tr>
    </w:tbl>
    <w:p w:rsidR="006E1918" w:rsidRPr="00834005" w:rsidRDefault="006E1918" w:rsidP="004A7AB7">
      <w:pPr>
        <w:spacing w:line="360" w:lineRule="auto"/>
        <w:ind w:firstLine="680"/>
        <w:jc w:val="both"/>
        <w:rPr>
          <w:spacing w:val="-1"/>
          <w:sz w:val="28"/>
        </w:rPr>
      </w:pP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Поселение расположено на территории 22-го кадастрового района (Прионежский район) 10- го кадастрового округа (Республика Карелия).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Прионежский район относится к Атлантико-Арктической зоне умеренного климата с преобладанием теплых воздушных масс с Северной Атлантики и холодных из Арктики, характеризуется большой неустойчивостью погоды, чему способствует близость Белого моря. Зима мягкая, лето прохладное.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lastRenderedPageBreak/>
        <w:t>По климатическому районированию Прионежский район относится к подрайону II А. Территория  района  расположена  в  восточной  части  Онежско-Ладожского  водораздела.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Рельеф сформировался в результате ледниковой и водно-ледниковой аккумуляции, лишь на севере</w:t>
      </w:r>
      <w:r w:rsidR="001E33AE" w:rsidRPr="00834005">
        <w:rPr>
          <w:spacing w:val="-1"/>
          <w:sz w:val="28"/>
        </w:rPr>
        <w:t xml:space="preserve"> </w:t>
      </w:r>
      <w:r w:rsidRPr="00834005">
        <w:rPr>
          <w:spacing w:val="-1"/>
          <w:sz w:val="28"/>
        </w:rPr>
        <w:t>и юго-востоке развит грядово-сельговый денудационно-тектонический рельеф.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Формы ледниковой и водно-ледниковой аккумуляции представлены равнинами различного генезиса (мореной, озерно-ледниковой, озерной), холмами и грядами – камами, озами, конечными равнинами. Абсолютные отметки изменяются от 30 до 200-270 м, возрастая на запад, от р. Шуя – на север и юг.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На большей части территории развита пологоволнистая мореная равнина, на которой пологие возвышения чередуются с заболоченными и заторфованными понижениями.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Относительные превышения составляют от 2 до 10 м.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Абсолютные отметки изменяются от 100 до 160 м. Высота холмов и гряд достигает 30-70 м.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Склоны крутые. Абсолютные отметки достигают 260 м.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Минимальные отметки приурочены к равнинам озерного озерно-ледникового генезиса. Абсолютные отметки составляют 33-100 м. Поверхность равнины плоская, сильно заболоченная. По берегам крупных озер прослеживаются террасы. По берегам озер прослеживаются одиночные холмы, береговые валы высотой 5-15 м.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В северной части рассматриваемой территории к озерной равнине примыкают участки с грядово-сельговым рельефом. Морфологически он представляет собой гряды, холмы высотой до 60 м, разделенные глубокими понижениями. Протяженность гряд от 1 до нескольких км при ширине 0,2-0,8 км. Склоны крутые, обрывистые, с выходами кристаллических пород.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Сходный рельеф, не менее расчлененный, имеют кристаллические массивы: Ялгорский, Шокшинский, Соломенский и др.</w:t>
      </w:r>
    </w:p>
    <w:p w:rsidR="00882791" w:rsidRPr="00834005" w:rsidRDefault="00882791" w:rsidP="00055EC9">
      <w:pPr>
        <w:spacing w:line="360" w:lineRule="auto"/>
        <w:ind w:firstLine="680"/>
        <w:jc w:val="both"/>
        <w:rPr>
          <w:spacing w:val="-1"/>
          <w:sz w:val="28"/>
        </w:rPr>
      </w:pPr>
      <w:r w:rsidRPr="00834005">
        <w:rPr>
          <w:spacing w:val="-1"/>
          <w:sz w:val="28"/>
        </w:rPr>
        <w:t>Реки района характеризуются небольшой протяженностью, невыработанным ступенчатым профилем.</w:t>
      </w:r>
    </w:p>
    <w:p w:rsidR="00882791" w:rsidRPr="00834005" w:rsidRDefault="00882791" w:rsidP="00055EC9">
      <w:pPr>
        <w:jc w:val="center"/>
        <w:rPr>
          <w:spacing w:val="-1"/>
          <w:sz w:val="28"/>
        </w:rPr>
      </w:pPr>
      <w:r w:rsidRPr="00834005">
        <w:rPr>
          <w:spacing w:val="-1"/>
          <w:sz w:val="28"/>
        </w:rPr>
        <w:lastRenderedPageBreak/>
        <w:t>Средняя месячная температура воздуха и норма осадков</w:t>
      </w:r>
    </w:p>
    <w:p w:rsidR="00882791" w:rsidRPr="00834005" w:rsidRDefault="00882791" w:rsidP="00055EC9">
      <w:pPr>
        <w:jc w:val="right"/>
        <w:rPr>
          <w:i/>
        </w:rPr>
      </w:pPr>
      <w:r w:rsidRPr="00834005">
        <w:rPr>
          <w:i/>
          <w:spacing w:val="-1"/>
        </w:rPr>
        <w:t>Таблица 3</w:t>
      </w:r>
    </w:p>
    <w:tbl>
      <w:tblPr>
        <w:tblStyle w:val="TableNormal"/>
        <w:tblW w:w="10424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2579"/>
        <w:gridCol w:w="641"/>
        <w:gridCol w:w="643"/>
        <w:gridCol w:w="530"/>
        <w:gridCol w:w="533"/>
        <w:gridCol w:w="643"/>
        <w:gridCol w:w="641"/>
        <w:gridCol w:w="636"/>
        <w:gridCol w:w="637"/>
        <w:gridCol w:w="636"/>
        <w:gridCol w:w="516"/>
        <w:gridCol w:w="535"/>
        <w:gridCol w:w="637"/>
        <w:gridCol w:w="617"/>
      </w:tblGrid>
      <w:tr w:rsidR="00882791" w:rsidRPr="00834005" w:rsidTr="00055EC9">
        <w:trPr>
          <w:trHeight w:hRule="exact" w:val="286"/>
        </w:trPr>
        <w:tc>
          <w:tcPr>
            <w:tcW w:w="25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72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Месяц</w:t>
            </w:r>
          </w:p>
        </w:tc>
        <w:tc>
          <w:tcPr>
            <w:tcW w:w="6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z w:val="24"/>
              </w:rPr>
              <w:t>Год</w:t>
            </w:r>
          </w:p>
        </w:tc>
      </w:tr>
      <w:tr w:rsidR="00882791" w:rsidRPr="00834005" w:rsidTr="00055EC9">
        <w:trPr>
          <w:trHeight w:hRule="exact" w:val="286"/>
        </w:trPr>
        <w:tc>
          <w:tcPr>
            <w:tcW w:w="2579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EDEBE0"/>
            <w:vAlign w:val="center"/>
          </w:tcPr>
          <w:p w:rsidR="00882791" w:rsidRPr="00834005" w:rsidRDefault="00882791" w:rsidP="00055EC9">
            <w:pPr>
              <w:jc w:val="center"/>
            </w:pP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01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02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03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04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05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06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07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08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09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11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12</w:t>
            </w:r>
          </w:p>
        </w:tc>
        <w:tc>
          <w:tcPr>
            <w:tcW w:w="617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EDEBE0"/>
            <w:vAlign w:val="center"/>
          </w:tcPr>
          <w:p w:rsidR="00882791" w:rsidRPr="00834005" w:rsidRDefault="00882791" w:rsidP="00055EC9">
            <w:pPr>
              <w:jc w:val="center"/>
            </w:pPr>
          </w:p>
        </w:tc>
      </w:tr>
      <w:tr w:rsidR="00882791" w:rsidRPr="00834005" w:rsidTr="00055EC9">
        <w:trPr>
          <w:trHeight w:hRule="exact" w:val="562"/>
        </w:trPr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2791" w:rsidRPr="00834005" w:rsidRDefault="0088279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максимальная</w:t>
            </w:r>
            <w:r w:rsidRPr="00834005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температура,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-6,9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-6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-0,4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5,7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13,3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18,6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21,0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18,2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12,5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5,8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-0,7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-4,3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6,4</w:t>
            </w:r>
          </w:p>
        </w:tc>
      </w:tr>
      <w:tr w:rsidR="00882791" w:rsidRPr="00834005" w:rsidTr="00055EC9">
        <w:trPr>
          <w:trHeight w:hRule="exact" w:val="562"/>
        </w:trPr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2791" w:rsidRPr="00834005" w:rsidRDefault="0088279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минимальная</w:t>
            </w:r>
            <w:r w:rsidRPr="00834005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температура,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- 13,3</w:t>
            </w:r>
          </w:p>
        </w:tc>
        <w:tc>
          <w:tcPr>
            <w:tcW w:w="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- 12,3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-7,1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-2,1</w:t>
            </w:r>
          </w:p>
        </w:tc>
        <w:tc>
          <w:tcPr>
            <w:tcW w:w="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3,5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9,1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11,8</w:t>
            </w: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10,2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5,5</w:t>
            </w:r>
          </w:p>
        </w:tc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0,7</w:t>
            </w:r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-5,4</w:t>
            </w: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- 10,1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-0,8</w:t>
            </w:r>
          </w:p>
        </w:tc>
      </w:tr>
      <w:tr w:rsidR="00882791" w:rsidRPr="00834005" w:rsidTr="00055EC9">
        <w:trPr>
          <w:trHeight w:hRule="exact" w:val="286"/>
        </w:trPr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82791" w:rsidRPr="00834005" w:rsidRDefault="0088279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 xml:space="preserve">Норма </w:t>
            </w:r>
            <w:r w:rsidRPr="00834005">
              <w:rPr>
                <w:rFonts w:ascii="Times New Roman" w:hAnsi="Times New Roman"/>
                <w:sz w:val="24"/>
              </w:rPr>
              <w:t>осадков,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hyperlink r:id="rId8">
              <w:r w:rsidRPr="00834005">
                <w:rPr>
                  <w:rFonts w:ascii="Times New Roman" w:hAnsi="Times New Roman"/>
                  <w:spacing w:val="-1"/>
                  <w:sz w:val="24"/>
                </w:rPr>
                <w:t>мм</w:t>
              </w:r>
            </w:hyperlink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32</w:t>
            </w:r>
          </w:p>
        </w:tc>
        <w:tc>
          <w:tcPr>
            <w:tcW w:w="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24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30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33</w:t>
            </w:r>
          </w:p>
        </w:tc>
        <w:tc>
          <w:tcPr>
            <w:tcW w:w="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42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62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69</w:t>
            </w: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81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61</w:t>
            </w:r>
          </w:p>
        </w:tc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56</w:t>
            </w:r>
          </w:p>
        </w:tc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49</w:t>
            </w: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42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581</w:t>
            </w:r>
          </w:p>
        </w:tc>
      </w:tr>
    </w:tbl>
    <w:p w:rsidR="00882791" w:rsidRPr="00834005" w:rsidRDefault="00882791" w:rsidP="004A7AB7">
      <w:pPr>
        <w:spacing w:line="360" w:lineRule="auto"/>
        <w:ind w:firstLine="680"/>
        <w:jc w:val="both"/>
      </w:pPr>
    </w:p>
    <w:p w:rsidR="00882791" w:rsidRPr="00834005" w:rsidRDefault="00882791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Оценка параметров климата поселения выполнена по данным СНиП 23-01-99 «Строительная климатология» для близлежащих населенных пунктов </w:t>
      </w:r>
      <w:r w:rsidR="00055EC9" w:rsidRPr="00834005">
        <w:rPr>
          <w:sz w:val="28"/>
          <w:szCs w:val="28"/>
        </w:rPr>
        <w:t xml:space="preserve">                      </w:t>
      </w:r>
      <w:r w:rsidRPr="00834005">
        <w:rPr>
          <w:sz w:val="28"/>
          <w:szCs w:val="28"/>
        </w:rPr>
        <w:t>(г. Петрозаводск, Свирица), географические координаты которых и их расстояние до административного центра поселения приведены в Таблице 4</w:t>
      </w:r>
      <w:r w:rsidR="00055EC9" w:rsidRPr="00834005">
        <w:rPr>
          <w:sz w:val="28"/>
          <w:szCs w:val="28"/>
        </w:rPr>
        <w:t>.</w:t>
      </w:r>
    </w:p>
    <w:p w:rsidR="00882791" w:rsidRPr="00834005" w:rsidRDefault="00055EC9" w:rsidP="00055EC9">
      <w:pPr>
        <w:jc w:val="right"/>
        <w:rPr>
          <w:i/>
        </w:rPr>
      </w:pPr>
      <w:r w:rsidRPr="00834005">
        <w:rPr>
          <w:i/>
        </w:rPr>
        <w:t>Таблица 4</w:t>
      </w:r>
    </w:p>
    <w:tbl>
      <w:tblPr>
        <w:tblStyle w:val="TableNormal"/>
        <w:tblW w:w="10208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4381"/>
        <w:gridCol w:w="5827"/>
      </w:tblGrid>
      <w:tr w:rsidR="00AF0D81" w:rsidRPr="00834005" w:rsidTr="00055EC9">
        <w:trPr>
          <w:trHeight w:hRule="exact" w:val="287"/>
        </w:trPr>
        <w:tc>
          <w:tcPr>
            <w:tcW w:w="4381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FFFFFF" w:themeFill="background1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Населенный</w:t>
            </w:r>
            <w:r w:rsidRPr="0083400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пункт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FFFFFF" w:themeFill="background1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с.</w:t>
            </w:r>
            <w:r w:rsidRPr="00834005">
              <w:rPr>
                <w:rFonts w:ascii="Times New Roman" w:hAnsi="Times New Roman"/>
                <w:b/>
                <w:sz w:val="24"/>
              </w:rPr>
              <w:t xml:space="preserve"> Рыбрека</w:t>
            </w:r>
          </w:p>
        </w:tc>
      </w:tr>
      <w:tr w:rsidR="00AF0D81" w:rsidRPr="00834005" w:rsidTr="00055EC9">
        <w:trPr>
          <w:trHeight w:hRule="exact" w:val="562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Географические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координаты:</w:t>
            </w:r>
            <w:r w:rsidRPr="00834005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Северная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широта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Восточная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долгота</w:t>
            </w:r>
          </w:p>
        </w:tc>
        <w:tc>
          <w:tcPr>
            <w:tcW w:w="5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61°17'</w:t>
            </w:r>
            <w:r w:rsidR="00293BF2"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с. ш 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35°31'</w:t>
            </w:r>
            <w:r w:rsidR="00293BF2"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в. д.</w:t>
            </w:r>
          </w:p>
        </w:tc>
      </w:tr>
    </w:tbl>
    <w:p w:rsidR="00882791" w:rsidRPr="00834005" w:rsidRDefault="00882791" w:rsidP="00055EC9">
      <w:pPr>
        <w:rPr>
          <w:sz w:val="17"/>
          <w:szCs w:val="17"/>
        </w:rPr>
      </w:pPr>
    </w:p>
    <w:p w:rsidR="00882791" w:rsidRPr="00834005" w:rsidRDefault="00882791" w:rsidP="00055EC9">
      <w:pPr>
        <w:jc w:val="center"/>
        <w:rPr>
          <w:sz w:val="28"/>
          <w:szCs w:val="28"/>
        </w:rPr>
      </w:pPr>
      <w:r w:rsidRPr="00834005">
        <w:rPr>
          <w:sz w:val="28"/>
          <w:szCs w:val="28"/>
        </w:rPr>
        <w:t>Среднемесячные и среднегодовая температуры воздуха, °С</w:t>
      </w:r>
    </w:p>
    <w:p w:rsidR="00882791" w:rsidRPr="00834005" w:rsidRDefault="00882791" w:rsidP="00055EC9">
      <w:pPr>
        <w:jc w:val="right"/>
        <w:rPr>
          <w:i/>
        </w:rPr>
      </w:pPr>
      <w:r w:rsidRPr="00834005">
        <w:rPr>
          <w:i/>
        </w:rPr>
        <w:t xml:space="preserve">Таблица </w:t>
      </w:r>
      <w:r w:rsidR="00055EC9" w:rsidRPr="00834005">
        <w:rPr>
          <w:i/>
        </w:rPr>
        <w:t>5</w:t>
      </w:r>
    </w:p>
    <w:p w:rsidR="00882791" w:rsidRPr="00834005" w:rsidRDefault="00882791" w:rsidP="00055EC9">
      <w:pPr>
        <w:rPr>
          <w:sz w:val="10"/>
          <w:szCs w:val="10"/>
        </w:rPr>
      </w:pPr>
    </w:p>
    <w:tbl>
      <w:tblPr>
        <w:tblStyle w:val="TableNormal"/>
        <w:tblW w:w="10286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2103"/>
        <w:gridCol w:w="701"/>
        <w:gridCol w:w="701"/>
        <w:gridCol w:w="562"/>
        <w:gridCol w:w="559"/>
        <w:gridCol w:w="562"/>
        <w:gridCol w:w="564"/>
        <w:gridCol w:w="562"/>
        <w:gridCol w:w="562"/>
        <w:gridCol w:w="562"/>
        <w:gridCol w:w="562"/>
        <w:gridCol w:w="562"/>
        <w:gridCol w:w="564"/>
        <w:gridCol w:w="1160"/>
      </w:tblGrid>
      <w:tr w:rsidR="00882791" w:rsidRPr="00834005" w:rsidTr="0078740C">
        <w:trPr>
          <w:trHeight w:hRule="exact" w:val="838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Поселение,</w:t>
            </w:r>
            <w:r w:rsidRPr="00834005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населенный</w:t>
            </w:r>
            <w:r w:rsidRPr="00834005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пункт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/>
                <w:b/>
                <w:sz w:val="24"/>
                <w:lang w:val="ru-RU"/>
              </w:rPr>
              <w:t>01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/>
                <w:b/>
                <w:sz w:val="24"/>
                <w:lang w:val="ru-RU"/>
              </w:rPr>
              <w:t>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07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08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11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b/>
                <w:sz w:val="24"/>
              </w:rPr>
              <w:t>12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z w:val="24"/>
              </w:rPr>
              <w:t>Год</w:t>
            </w:r>
          </w:p>
        </w:tc>
      </w:tr>
      <w:tr w:rsidR="00882791" w:rsidRPr="00834005" w:rsidTr="0078740C">
        <w:trPr>
          <w:trHeight w:hRule="exact" w:val="286"/>
        </w:trPr>
        <w:tc>
          <w:tcPr>
            <w:tcW w:w="210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с.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Рыбрека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-11,1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-11,4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-5,4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1,3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7,6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13,6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15,7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14,1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8,9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2,9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-2,6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-7,2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82791" w:rsidRPr="00834005" w:rsidRDefault="00882791" w:rsidP="007874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2,3</w:t>
            </w:r>
          </w:p>
        </w:tc>
      </w:tr>
    </w:tbl>
    <w:p w:rsidR="00055EC9" w:rsidRPr="00834005" w:rsidRDefault="00055EC9" w:rsidP="00055EC9">
      <w:pPr>
        <w:rPr>
          <w:sz w:val="28"/>
          <w:szCs w:val="28"/>
        </w:rPr>
      </w:pPr>
    </w:p>
    <w:p w:rsidR="00882791" w:rsidRPr="00834005" w:rsidRDefault="00882791" w:rsidP="00055EC9">
      <w:pPr>
        <w:rPr>
          <w:sz w:val="28"/>
          <w:szCs w:val="28"/>
        </w:rPr>
      </w:pPr>
      <w:r w:rsidRPr="00834005">
        <w:rPr>
          <w:sz w:val="28"/>
          <w:szCs w:val="28"/>
        </w:rPr>
        <w:t>Самый теплый месяц – июль. Самый холодный месяц-февраль.</w:t>
      </w:r>
    </w:p>
    <w:p w:rsidR="001E33AE" w:rsidRPr="00834005" w:rsidRDefault="001E33AE" w:rsidP="004A7AB7">
      <w:pPr>
        <w:spacing w:line="360" w:lineRule="auto"/>
        <w:ind w:firstLine="680"/>
        <w:jc w:val="both"/>
        <w:rPr>
          <w:sz w:val="28"/>
          <w:szCs w:val="28"/>
        </w:rPr>
      </w:pPr>
    </w:p>
    <w:p w:rsidR="00882791" w:rsidRPr="00834005" w:rsidRDefault="00882791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 xml:space="preserve">Климатические параметры холодного и теплого периода года приведены в Таблице </w:t>
      </w:r>
      <w:r w:rsidR="00055EC9" w:rsidRPr="00834005">
        <w:rPr>
          <w:sz w:val="28"/>
          <w:szCs w:val="28"/>
        </w:rPr>
        <w:t>6</w:t>
      </w:r>
      <w:r w:rsidRPr="00834005">
        <w:rPr>
          <w:sz w:val="28"/>
          <w:szCs w:val="28"/>
        </w:rPr>
        <w:t xml:space="preserve"> и Таблице </w:t>
      </w:r>
      <w:r w:rsidR="00055EC9" w:rsidRPr="00834005">
        <w:rPr>
          <w:sz w:val="28"/>
          <w:szCs w:val="28"/>
        </w:rPr>
        <w:t>7</w:t>
      </w:r>
    </w:p>
    <w:p w:rsidR="00C36490" w:rsidRPr="00834005" w:rsidRDefault="00C36490" w:rsidP="004A7AB7">
      <w:pPr>
        <w:spacing w:line="360" w:lineRule="auto"/>
        <w:ind w:firstLine="680"/>
        <w:jc w:val="both"/>
        <w:rPr>
          <w:sz w:val="28"/>
          <w:szCs w:val="28"/>
        </w:rPr>
      </w:pPr>
    </w:p>
    <w:p w:rsidR="00882791" w:rsidRPr="00834005" w:rsidRDefault="00882791" w:rsidP="00055EC9">
      <w:pPr>
        <w:spacing w:line="360" w:lineRule="auto"/>
        <w:ind w:firstLine="680"/>
        <w:jc w:val="center"/>
        <w:rPr>
          <w:sz w:val="28"/>
          <w:szCs w:val="28"/>
        </w:rPr>
      </w:pPr>
      <w:r w:rsidRPr="00834005">
        <w:rPr>
          <w:sz w:val="28"/>
          <w:szCs w:val="28"/>
        </w:rPr>
        <w:t>Климатические параметры холодного периода года</w:t>
      </w:r>
    </w:p>
    <w:p w:rsidR="00882791" w:rsidRPr="00834005" w:rsidRDefault="00882791" w:rsidP="00055EC9">
      <w:pPr>
        <w:spacing w:line="360" w:lineRule="auto"/>
        <w:ind w:firstLine="680"/>
        <w:jc w:val="right"/>
      </w:pPr>
      <w:r w:rsidRPr="00834005">
        <w:rPr>
          <w:i/>
        </w:rPr>
        <w:t xml:space="preserve">Таблица </w:t>
      </w:r>
      <w:r w:rsidR="00055EC9" w:rsidRPr="00834005">
        <w:rPr>
          <w:i/>
        </w:rPr>
        <w:t>6</w:t>
      </w:r>
    </w:p>
    <w:tbl>
      <w:tblPr>
        <w:tblStyle w:val="TableNormal"/>
        <w:tblW w:w="10212" w:type="dxa"/>
        <w:tblLayout w:type="fixed"/>
        <w:tblLook w:val="01E0" w:firstRow="1" w:lastRow="1" w:firstColumn="1" w:lastColumn="1" w:noHBand="0" w:noVBand="0"/>
      </w:tblPr>
      <w:tblGrid>
        <w:gridCol w:w="3094"/>
        <w:gridCol w:w="874"/>
        <w:gridCol w:w="3835"/>
        <w:gridCol w:w="992"/>
        <w:gridCol w:w="1417"/>
      </w:tblGrid>
      <w:tr w:rsidR="00AF0D81" w:rsidRPr="00834005" w:rsidTr="00055EC9">
        <w:trPr>
          <w:trHeight w:hRule="exact" w:val="563"/>
        </w:trPr>
        <w:tc>
          <w:tcPr>
            <w:tcW w:w="87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Климатическая</w:t>
            </w:r>
            <w:r w:rsidRPr="0083400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характеристика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Рыбрека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7803" w:type="dxa"/>
            <w:gridSpan w:val="3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Температура воздуха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наиболее</w:t>
            </w:r>
            <w:r w:rsidRPr="0083400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холодных</w:t>
            </w:r>
            <w:r w:rsidRPr="0083400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суток,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°С,</w:t>
            </w:r>
            <w:r w:rsidRPr="0083400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обеспеченностью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0,98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-37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7803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0,92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-34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78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Температура воздуха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наиболее</w:t>
            </w:r>
            <w:r w:rsidRPr="00834005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холодной</w:t>
            </w:r>
            <w:r w:rsidRPr="00834005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пятидневки,</w:t>
            </w:r>
          </w:p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°С,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обеспеченностью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0,98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-32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7803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0,92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-29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78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Температура воздуха,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°С,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обеспеченностью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0,94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-15,5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879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Абсолютная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минимальная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температура воздуха,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°С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-43</w:t>
            </w:r>
          </w:p>
        </w:tc>
      </w:tr>
      <w:tr w:rsidR="00AF0D81" w:rsidRPr="00834005" w:rsidTr="00055EC9">
        <w:trPr>
          <w:trHeight w:hRule="exact" w:val="564"/>
        </w:trPr>
        <w:tc>
          <w:tcPr>
            <w:tcW w:w="879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суточная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амплитуда</w:t>
            </w:r>
            <w:r w:rsidRPr="008340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воздуха наиболее</w:t>
            </w:r>
            <w:r w:rsidRPr="00834005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холодного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месяца,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°С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6,85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30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lastRenderedPageBreak/>
              <w:t>Период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834005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средней</w:t>
            </w:r>
            <w:r w:rsidRPr="00834005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суточной</w:t>
            </w:r>
            <w:r w:rsidRPr="00834005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температурой</w:t>
            </w:r>
            <w:r w:rsidRPr="00834005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воздуха</w:t>
            </w:r>
          </w:p>
        </w:tc>
        <w:tc>
          <w:tcPr>
            <w:tcW w:w="8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менее</w:t>
            </w:r>
            <w:r w:rsidRPr="0083400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>0°С</w:t>
            </w:r>
          </w:p>
        </w:tc>
        <w:tc>
          <w:tcPr>
            <w:tcW w:w="48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Продолжительность,</w:t>
            </w:r>
            <w:r w:rsidRPr="00834005">
              <w:rPr>
                <w:rFonts w:ascii="Times New Roman" w:hAnsi="Times New Roman"/>
                <w:sz w:val="24"/>
              </w:rPr>
              <w:t xml:space="preserve"> сут.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155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309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/>
        </w:tc>
        <w:tc>
          <w:tcPr>
            <w:tcW w:w="8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jc w:val="center"/>
            </w:pPr>
          </w:p>
        </w:tc>
        <w:tc>
          <w:tcPr>
            <w:tcW w:w="48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8340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воздуха,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-6,5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309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/>
        </w:tc>
        <w:tc>
          <w:tcPr>
            <w:tcW w:w="8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менее</w:t>
            </w:r>
            <w:r w:rsidRPr="0083400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>8°С</w:t>
            </w:r>
          </w:p>
        </w:tc>
        <w:tc>
          <w:tcPr>
            <w:tcW w:w="48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Продолжительность,</w:t>
            </w:r>
            <w:r w:rsidRPr="00834005">
              <w:rPr>
                <w:rFonts w:ascii="Times New Roman" w:hAnsi="Times New Roman"/>
                <w:sz w:val="24"/>
              </w:rPr>
              <w:t xml:space="preserve"> сут.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194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309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/>
        </w:tc>
        <w:tc>
          <w:tcPr>
            <w:tcW w:w="8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jc w:val="center"/>
            </w:pPr>
          </w:p>
        </w:tc>
        <w:tc>
          <w:tcPr>
            <w:tcW w:w="48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8340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воздуха,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-4,8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309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/>
        </w:tc>
        <w:tc>
          <w:tcPr>
            <w:tcW w:w="8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менее</w:t>
            </w:r>
            <w:r w:rsidRPr="0083400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>10°С</w:t>
            </w:r>
          </w:p>
        </w:tc>
        <w:tc>
          <w:tcPr>
            <w:tcW w:w="48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Продолжительность,</w:t>
            </w:r>
            <w:r w:rsidRPr="00834005">
              <w:rPr>
                <w:rFonts w:ascii="Times New Roman" w:hAnsi="Times New Roman"/>
                <w:sz w:val="24"/>
              </w:rPr>
              <w:t xml:space="preserve"> сут.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244,5</w:t>
            </w:r>
          </w:p>
        </w:tc>
      </w:tr>
      <w:tr w:rsidR="00AF0D81" w:rsidRPr="00834005" w:rsidTr="00055EC9">
        <w:trPr>
          <w:trHeight w:hRule="exact" w:val="288"/>
        </w:trPr>
        <w:tc>
          <w:tcPr>
            <w:tcW w:w="30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/>
        </w:tc>
        <w:tc>
          <w:tcPr>
            <w:tcW w:w="8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/>
        </w:tc>
        <w:tc>
          <w:tcPr>
            <w:tcW w:w="48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8340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воздуха,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pacing w:val="-1"/>
                <w:sz w:val="24"/>
              </w:rPr>
              <w:t>-2,5</w:t>
            </w:r>
          </w:p>
        </w:tc>
      </w:tr>
      <w:tr w:rsidR="00AF0D81" w:rsidRPr="00834005" w:rsidTr="00055EC9">
        <w:trPr>
          <w:trHeight w:hRule="exact" w:val="562"/>
        </w:trPr>
        <w:tc>
          <w:tcPr>
            <w:tcW w:w="879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Средняя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месячная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относительная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влажность</w:t>
            </w:r>
            <w:r w:rsidRPr="008340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воздуха наиболее</w:t>
            </w:r>
            <w:r w:rsidRPr="00834005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холодного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месяца,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86</w:t>
            </w:r>
          </w:p>
        </w:tc>
      </w:tr>
      <w:tr w:rsidR="00AF0D81" w:rsidRPr="00834005" w:rsidTr="00055EC9">
        <w:trPr>
          <w:trHeight w:hRule="exact" w:val="562"/>
        </w:trPr>
        <w:tc>
          <w:tcPr>
            <w:tcW w:w="879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Средняя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месячная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относительная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влажность</w:t>
            </w:r>
            <w:r w:rsidRPr="008340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воздуха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34005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15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ч.</w:t>
            </w:r>
            <w:r w:rsidRPr="00834005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834005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холодного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месяца,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85</w:t>
            </w:r>
          </w:p>
        </w:tc>
      </w:tr>
      <w:tr w:rsidR="00AF0D81" w:rsidRPr="00834005" w:rsidTr="00055EC9">
        <w:trPr>
          <w:trHeight w:hRule="exact" w:val="286"/>
        </w:trPr>
        <w:tc>
          <w:tcPr>
            <w:tcW w:w="879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Кол-во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осадков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период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 с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ноября по</w:t>
            </w:r>
            <w:r w:rsidRPr="008340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март,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мм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200</w:t>
            </w:r>
          </w:p>
        </w:tc>
      </w:tr>
      <w:tr w:rsidR="00AF0D81" w:rsidRPr="00834005" w:rsidTr="00055EC9">
        <w:trPr>
          <w:trHeight w:hRule="exact" w:val="562"/>
        </w:trPr>
        <w:tc>
          <w:tcPr>
            <w:tcW w:w="879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Преобладающее направление ветра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период</w:t>
            </w:r>
            <w:r w:rsidRPr="00834005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декабря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по</w:t>
            </w:r>
            <w:r w:rsidRPr="00834005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февраль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z w:val="24"/>
              </w:rPr>
              <w:t>ЮЗ</w:t>
            </w:r>
          </w:p>
        </w:tc>
      </w:tr>
      <w:tr w:rsidR="00AF0D81" w:rsidRPr="00834005" w:rsidTr="00055EC9">
        <w:trPr>
          <w:trHeight w:hRule="exact" w:val="562"/>
        </w:trPr>
        <w:tc>
          <w:tcPr>
            <w:tcW w:w="879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Максимальная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из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средних</w:t>
            </w:r>
            <w:r w:rsidRPr="00834005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скоростей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ветра по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румбам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834005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январь,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м/с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5,7</w:t>
            </w:r>
          </w:p>
        </w:tc>
      </w:tr>
      <w:tr w:rsidR="00AF0D81" w:rsidRPr="00834005" w:rsidTr="00055EC9">
        <w:trPr>
          <w:trHeight w:hRule="exact" w:val="564"/>
        </w:trPr>
        <w:tc>
          <w:tcPr>
            <w:tcW w:w="879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скорость</w:t>
            </w:r>
            <w:r w:rsidRPr="008340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ветра,</w:t>
            </w:r>
            <w:r w:rsidRPr="008340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м/с,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период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средней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суточной</w:t>
            </w:r>
            <w:r w:rsidRPr="00834005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температурой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83400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менее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8°С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055EC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4,05</w:t>
            </w:r>
          </w:p>
        </w:tc>
      </w:tr>
    </w:tbl>
    <w:p w:rsidR="00882791" w:rsidRPr="00834005" w:rsidRDefault="00882791" w:rsidP="00055EC9"/>
    <w:p w:rsidR="00882791" w:rsidRPr="00834005" w:rsidRDefault="00882791" w:rsidP="00055EC9">
      <w:pPr>
        <w:jc w:val="center"/>
        <w:rPr>
          <w:sz w:val="28"/>
          <w:szCs w:val="28"/>
        </w:rPr>
      </w:pPr>
      <w:r w:rsidRPr="00834005">
        <w:rPr>
          <w:sz w:val="28"/>
          <w:szCs w:val="28"/>
        </w:rPr>
        <w:t>Климатические параметры теплого периода года</w:t>
      </w:r>
    </w:p>
    <w:p w:rsidR="00882791" w:rsidRPr="00834005" w:rsidRDefault="00882791" w:rsidP="00055EC9">
      <w:pPr>
        <w:jc w:val="right"/>
        <w:rPr>
          <w:i/>
        </w:rPr>
      </w:pPr>
      <w:r w:rsidRPr="00834005">
        <w:rPr>
          <w:i/>
        </w:rPr>
        <w:t xml:space="preserve">Таблица </w:t>
      </w:r>
      <w:r w:rsidR="00055EC9" w:rsidRPr="00834005">
        <w:rPr>
          <w:i/>
        </w:rPr>
        <w:t>7</w:t>
      </w:r>
    </w:p>
    <w:tbl>
      <w:tblPr>
        <w:tblStyle w:val="TableNormal"/>
        <w:tblW w:w="10294" w:type="dxa"/>
        <w:jc w:val="center"/>
        <w:tblInd w:w="-2750" w:type="dxa"/>
        <w:tblLayout w:type="fixed"/>
        <w:tblLook w:val="01E0" w:firstRow="1" w:lastRow="1" w:firstColumn="1" w:lastColumn="1" w:noHBand="0" w:noVBand="0"/>
      </w:tblPr>
      <w:tblGrid>
        <w:gridCol w:w="7983"/>
        <w:gridCol w:w="851"/>
        <w:gridCol w:w="1460"/>
      </w:tblGrid>
      <w:tr w:rsidR="00AF0D81" w:rsidRPr="00834005" w:rsidTr="00EE601C">
        <w:trPr>
          <w:trHeight w:hRule="exact" w:val="286"/>
          <w:jc w:val="center"/>
        </w:trPr>
        <w:tc>
          <w:tcPr>
            <w:tcW w:w="8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Климатическая</w:t>
            </w:r>
            <w:r w:rsidRPr="0083400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характеристика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Рыбрека</w:t>
            </w:r>
          </w:p>
        </w:tc>
      </w:tr>
      <w:tr w:rsidR="00AF0D81" w:rsidRPr="00834005" w:rsidTr="00EE601C">
        <w:trPr>
          <w:trHeight w:hRule="exact" w:val="286"/>
          <w:jc w:val="center"/>
        </w:trPr>
        <w:tc>
          <w:tcPr>
            <w:tcW w:w="8834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 xml:space="preserve">Барометрическое </w:t>
            </w:r>
            <w:r w:rsidRPr="00834005">
              <w:rPr>
                <w:rFonts w:ascii="Times New Roman" w:hAnsi="Times New Roman"/>
                <w:sz w:val="24"/>
              </w:rPr>
              <w:t>давление</w:t>
            </w:r>
            <w:r w:rsidRPr="00834005">
              <w:rPr>
                <w:rFonts w:ascii="Times New Roman" w:hAnsi="Times New Roman"/>
                <w:b/>
                <w:sz w:val="24"/>
              </w:rPr>
              <w:t xml:space="preserve">,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Па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5A652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1005</w:t>
            </w:r>
          </w:p>
        </w:tc>
      </w:tr>
      <w:tr w:rsidR="00AF0D81" w:rsidRPr="00834005" w:rsidTr="00EE601C">
        <w:trPr>
          <w:trHeight w:hRule="exact" w:val="286"/>
          <w:jc w:val="center"/>
        </w:trPr>
        <w:tc>
          <w:tcPr>
            <w:tcW w:w="7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Температура воздуха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,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°С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,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обеспеченностью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0,95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19,2</w:t>
            </w:r>
          </w:p>
        </w:tc>
      </w:tr>
      <w:tr w:rsidR="00AF0D81" w:rsidRPr="00834005" w:rsidTr="00EE601C">
        <w:trPr>
          <w:trHeight w:hRule="exact" w:val="286"/>
          <w:jc w:val="center"/>
        </w:trPr>
        <w:tc>
          <w:tcPr>
            <w:tcW w:w="7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0,98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23,25</w:t>
            </w:r>
          </w:p>
        </w:tc>
      </w:tr>
      <w:tr w:rsidR="00AF0D81" w:rsidRPr="00834005" w:rsidTr="00EE601C">
        <w:trPr>
          <w:trHeight w:hRule="exact" w:val="562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максимальная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температура воздуха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наиболее</w:t>
            </w:r>
            <w:r w:rsidRPr="00834005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теплого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месяца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,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°С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21,05</w:t>
            </w:r>
          </w:p>
        </w:tc>
      </w:tr>
      <w:tr w:rsidR="00AF0D81" w:rsidRPr="00834005" w:rsidTr="00EE601C">
        <w:trPr>
          <w:trHeight w:hRule="exact" w:val="565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Абсолютная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средняя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максимальная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834005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,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°С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33,5</w:t>
            </w:r>
          </w:p>
        </w:tc>
      </w:tr>
      <w:tr w:rsidR="00AF0D81" w:rsidRPr="00834005" w:rsidTr="00EE601C">
        <w:trPr>
          <w:trHeight w:hRule="exact" w:val="562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Средняя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суточная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амплитуда</w:t>
            </w:r>
            <w:r w:rsidRPr="008340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83400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834005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наиболее</w:t>
            </w:r>
            <w:r w:rsidRPr="0083400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теплого </w:t>
            </w:r>
            <w:r w:rsidRPr="0083400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месяца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,</w:t>
            </w:r>
            <w:r w:rsidRPr="00834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40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°С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9,35</w:t>
            </w:r>
          </w:p>
        </w:tc>
      </w:tr>
      <w:tr w:rsidR="00AF0D81" w:rsidRPr="00834005" w:rsidTr="00EE601C">
        <w:trPr>
          <w:trHeight w:hRule="exact" w:val="562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Средняя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месячная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относительная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влажность</w:t>
            </w:r>
            <w:r w:rsidRPr="008340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воздуха</w:t>
            </w:r>
            <w:r w:rsidRPr="00834005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834005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теплого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месяца,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75</w:t>
            </w:r>
          </w:p>
        </w:tc>
      </w:tr>
      <w:tr w:rsidR="00AF0D81" w:rsidRPr="00834005" w:rsidTr="00EE601C">
        <w:trPr>
          <w:trHeight w:hRule="exact" w:val="562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Средняя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месячная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относительная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влажность</w:t>
            </w:r>
            <w:r w:rsidRPr="008340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воздуха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34005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15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ч.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834005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теплого</w:t>
            </w:r>
            <w:r w:rsidRPr="008340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месяца,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62</w:t>
            </w:r>
          </w:p>
        </w:tc>
      </w:tr>
      <w:tr w:rsidR="00AF0D81" w:rsidRPr="00834005" w:rsidTr="00EE601C">
        <w:trPr>
          <w:trHeight w:hRule="exact" w:val="286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Кол-во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осадков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период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 с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апреля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по ноябрь,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мм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497</w:t>
            </w:r>
          </w:p>
        </w:tc>
      </w:tr>
      <w:tr w:rsidR="00AF0D81" w:rsidRPr="00834005" w:rsidTr="00EE601C">
        <w:trPr>
          <w:trHeight w:hRule="exact" w:val="286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Суточный</w:t>
            </w:r>
            <w:r w:rsidRPr="0083400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максимум</w:t>
            </w:r>
            <w:r w:rsidRPr="0083400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</w:rPr>
              <w:t>осадков, мм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67,5</w:t>
            </w:r>
          </w:p>
        </w:tc>
      </w:tr>
      <w:tr w:rsidR="00AF0D81" w:rsidRPr="00834005" w:rsidTr="00EE601C">
        <w:trPr>
          <w:trHeight w:hRule="exact" w:val="564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Преобладающее направление ветра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период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июня</w:t>
            </w:r>
            <w:r w:rsidRPr="00834005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834005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август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z w:val="24"/>
              </w:rPr>
              <w:t>ЮЗ</w:t>
            </w:r>
          </w:p>
        </w:tc>
      </w:tr>
      <w:tr w:rsidR="00AF0D81" w:rsidRPr="00834005" w:rsidTr="00EE601C">
        <w:trPr>
          <w:trHeight w:hRule="exact" w:val="562"/>
          <w:jc w:val="center"/>
        </w:trPr>
        <w:tc>
          <w:tcPr>
            <w:tcW w:w="8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Максимальная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из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средних</w:t>
            </w:r>
            <w:r w:rsidRPr="00834005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скоростей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ветра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румбам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834005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июль,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м/с</w:t>
            </w: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F0D81" w:rsidRPr="00834005" w:rsidRDefault="00AF0D81" w:rsidP="00C364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/>
                <w:sz w:val="24"/>
              </w:rPr>
              <w:t>3,8</w:t>
            </w:r>
          </w:p>
        </w:tc>
      </w:tr>
    </w:tbl>
    <w:p w:rsidR="00882791" w:rsidRPr="00834005" w:rsidRDefault="00882791" w:rsidP="004A7AB7">
      <w:pPr>
        <w:spacing w:line="360" w:lineRule="auto"/>
        <w:ind w:firstLine="680"/>
        <w:jc w:val="both"/>
      </w:pPr>
    </w:p>
    <w:p w:rsidR="00882791" w:rsidRPr="00834005" w:rsidRDefault="00882791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Продолжительность безморозного периода, 105</w:t>
      </w:r>
      <w:r w:rsidR="001E33AE" w:rsidRPr="00834005">
        <w:rPr>
          <w:sz w:val="28"/>
          <w:szCs w:val="28"/>
        </w:rPr>
        <w:t xml:space="preserve"> дней</w:t>
      </w:r>
      <w:r w:rsidRPr="00834005">
        <w:rPr>
          <w:sz w:val="28"/>
          <w:szCs w:val="28"/>
        </w:rPr>
        <w:t xml:space="preserve"> и более</w:t>
      </w:r>
      <w:r w:rsidR="001E33AE" w:rsidRPr="00834005">
        <w:rPr>
          <w:sz w:val="28"/>
          <w:szCs w:val="28"/>
        </w:rPr>
        <w:t>.</w:t>
      </w:r>
    </w:p>
    <w:p w:rsidR="00882791" w:rsidRPr="00834005" w:rsidRDefault="00882791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Наличие территорий с аномальным радиационным фоном на территории Рыборецкого вепсского сельского поселения, схемами территориального планирования Республики Карелия и Прионежского района не установлено.</w:t>
      </w:r>
    </w:p>
    <w:p w:rsidR="00882791" w:rsidRPr="00834005" w:rsidRDefault="00882791" w:rsidP="004A7AB7">
      <w:pPr>
        <w:spacing w:line="360" w:lineRule="auto"/>
        <w:ind w:firstLine="680"/>
        <w:jc w:val="both"/>
      </w:pPr>
      <w:r w:rsidRPr="00834005">
        <w:rPr>
          <w:sz w:val="28"/>
          <w:szCs w:val="28"/>
        </w:rPr>
        <w:t>Аномальные превышения фоновых значений мощн</w:t>
      </w:r>
      <w:r w:rsidR="0078740C" w:rsidRPr="00834005">
        <w:rPr>
          <w:sz w:val="28"/>
          <w:szCs w:val="28"/>
        </w:rPr>
        <w:t>ости экспозиционной дозы гамма-</w:t>
      </w:r>
      <w:r w:rsidRPr="00834005">
        <w:rPr>
          <w:sz w:val="28"/>
          <w:szCs w:val="28"/>
        </w:rPr>
        <w:t xml:space="preserve">излучения на территории (согласно Докладу министерства по </w:t>
      </w:r>
      <w:r w:rsidRPr="00834005">
        <w:rPr>
          <w:sz w:val="28"/>
          <w:szCs w:val="28"/>
        </w:rPr>
        <w:lastRenderedPageBreak/>
        <w:t>природопользованию и экологии Республики Карелия об экологической ситуации в Республике Карелия в 2010 году) не отмечались</w:t>
      </w:r>
      <w:r w:rsidRPr="00834005">
        <w:t>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Расселение, сгруппированное на прибрежных территориях Онежского озера, вдоль автомобильной дороги Р-19 «Петрозаводск – Ошта». Большая часть населения проживает в административном центре поселения с. Рыбрека.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Основная градостроительная деятельность  развивается вдоль  автомобильной  дороги Р-19</w:t>
      </w:r>
      <w:r w:rsidR="00EE601C" w:rsidRPr="00834005">
        <w:rPr>
          <w:sz w:val="28"/>
          <w:szCs w:val="28"/>
        </w:rPr>
        <w:t xml:space="preserve"> </w:t>
      </w:r>
      <w:r w:rsidRPr="00834005">
        <w:rPr>
          <w:sz w:val="28"/>
          <w:szCs w:val="28"/>
        </w:rPr>
        <w:t>«Петрозаводск – Ошта».</w:t>
      </w:r>
    </w:p>
    <w:p w:rsidR="00B6676C" w:rsidRPr="00834005" w:rsidRDefault="00C36490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Территория</w:t>
      </w:r>
      <w:r w:rsidRPr="00834005">
        <w:rPr>
          <w:sz w:val="28"/>
          <w:szCs w:val="28"/>
        </w:rPr>
        <w:tab/>
      </w:r>
      <w:r w:rsidR="0078740C" w:rsidRPr="00834005">
        <w:rPr>
          <w:sz w:val="28"/>
          <w:szCs w:val="28"/>
        </w:rPr>
        <w:t xml:space="preserve"> </w:t>
      </w:r>
      <w:r w:rsidRPr="00834005">
        <w:rPr>
          <w:sz w:val="28"/>
          <w:szCs w:val="28"/>
        </w:rPr>
        <w:t xml:space="preserve">поселения </w:t>
      </w:r>
      <w:r w:rsidR="00B6676C" w:rsidRPr="00834005">
        <w:rPr>
          <w:sz w:val="28"/>
          <w:szCs w:val="28"/>
        </w:rPr>
        <w:t>по</w:t>
      </w:r>
      <w:r w:rsidRPr="00834005">
        <w:rPr>
          <w:sz w:val="28"/>
          <w:szCs w:val="28"/>
        </w:rPr>
        <w:t>крыта лесами.</w:t>
      </w:r>
      <w:r w:rsidR="0078740C" w:rsidRPr="00834005">
        <w:rPr>
          <w:sz w:val="28"/>
          <w:szCs w:val="28"/>
        </w:rPr>
        <w:t xml:space="preserve"> </w:t>
      </w:r>
      <w:r w:rsidRPr="00834005">
        <w:rPr>
          <w:sz w:val="28"/>
          <w:szCs w:val="28"/>
        </w:rPr>
        <w:t xml:space="preserve">Застроенная часть территории </w:t>
      </w:r>
      <w:r w:rsidR="00B6676C" w:rsidRPr="00834005">
        <w:rPr>
          <w:sz w:val="28"/>
          <w:szCs w:val="28"/>
        </w:rPr>
        <w:t>невелика.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Значительные площади рекреационных земель расположены в восточной части поселения.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Система социального обслуживания поселения построена по иерархическому принципу и ориентирована на использование объектов, расположенных в г. Петрозаводске. Объекты повседневного пользования расположены на территории самого поселения (в с. Рыбрека). Объекты периодического и эпизодического пользования обслуживания расположены в г. Петрозаводск.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Внутреннее сообщение между населенными пунктами поселения осуществляется по дороге регионального значения.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Качество коммунальной и социальной инфраструктур и жилищного фонда поселения неудовлетворительно. Высок износ объектов капитального строительства.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На территории поселения и населенных пунктов сложилось функциональное зонирование. Состав и расположение зон в основном соответствует расселению и не сдерживает развитие поселения.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Жилая застройка – малоэтажная индивидуальная и совмещенная.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Планы и программы комплексного социально-экономического развития поселения отсутствуют. Социально-экономическое развитие поселения осуществляется на основе программ социально-экономического развития муниципального района и Республики Карелия.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lastRenderedPageBreak/>
        <w:t>Документами территориального планирования, действие которых распространяется на территорию поселения, предусмотрено размещение объектов регионального и местного значения. Размещение предусмотренных объектов не потребует изменения сложившегося функционального зонирования территории и может быть осуществлено в рамках его развития.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Емкость и дислокация объектов социально-бытового и коммунального обслуживания, размещенных на территории поселения, зачастую не удовлетворяет требованиям Региональных нормативов градостроительного проектирования «Градостроительство. Планировка и застройка городских и сельских поселений, городских округов Республики Карелия».</w:t>
      </w:r>
    </w:p>
    <w:p w:rsidR="00B6676C" w:rsidRPr="00834005" w:rsidRDefault="00B6676C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На прилегающих к с. Рыбрека, д. Другая Река и д. Каскесручей территориях отсутствуют места для организованного отдыха населения.</w:t>
      </w:r>
    </w:p>
    <w:p w:rsidR="00C36490" w:rsidRPr="00834005" w:rsidRDefault="00B6676C" w:rsidP="00C36490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Основу хозяйственной деятельности на территории поселения составляет добыча камня.</w:t>
      </w: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C36490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36490" w:rsidRPr="00834005" w:rsidRDefault="001A759C" w:rsidP="00C36490">
      <w:pPr>
        <w:spacing w:line="360" w:lineRule="auto"/>
        <w:ind w:firstLine="680"/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lastRenderedPageBreak/>
        <w:t>Общая характеристика систе</w:t>
      </w:r>
      <w:r w:rsidR="00293BF2" w:rsidRPr="00834005">
        <w:rPr>
          <w:b/>
          <w:sz w:val="28"/>
          <w:szCs w:val="28"/>
        </w:rPr>
        <w:t>м водоснабжения и водоотведения</w:t>
      </w:r>
    </w:p>
    <w:p w:rsidR="001A759C" w:rsidRPr="00834005" w:rsidRDefault="001A759C" w:rsidP="00C36490">
      <w:pPr>
        <w:spacing w:line="360" w:lineRule="auto"/>
        <w:ind w:firstLine="680"/>
        <w:jc w:val="both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t>Водоснабжение</w:t>
      </w:r>
    </w:p>
    <w:p w:rsidR="001A759C" w:rsidRPr="00834005" w:rsidRDefault="00D666C9" w:rsidP="004A7AB7">
      <w:pPr>
        <w:pStyle w:val="8"/>
        <w:ind w:firstLine="680"/>
      </w:pPr>
      <w:r w:rsidRPr="00834005">
        <w:t>МУП</w:t>
      </w:r>
      <w:r w:rsidR="001A759C" w:rsidRPr="00834005">
        <w:t xml:space="preserve"> «</w:t>
      </w:r>
      <w:r w:rsidRPr="00834005">
        <w:t>Соцсфера</w:t>
      </w:r>
      <w:r w:rsidR="001A759C" w:rsidRPr="00834005">
        <w:t>» - это организаци</w:t>
      </w:r>
      <w:r w:rsidR="00C134F9" w:rsidRPr="00834005">
        <w:t>я</w:t>
      </w:r>
      <w:r w:rsidR="001A759C" w:rsidRPr="00834005">
        <w:t>, котор</w:t>
      </w:r>
      <w:r w:rsidR="00C134F9" w:rsidRPr="00834005">
        <w:t>ая</w:t>
      </w:r>
      <w:r w:rsidR="001A759C" w:rsidRPr="00834005">
        <w:t xml:space="preserve"> осуществля</w:t>
      </w:r>
      <w:r w:rsidR="00C134F9" w:rsidRPr="00834005">
        <w:t>е</w:t>
      </w:r>
      <w:r w:rsidR="001A759C" w:rsidRPr="00834005">
        <w:t xml:space="preserve">т водоснабжение и водоотведение жителям </w:t>
      </w:r>
      <w:r w:rsidR="00C134F9" w:rsidRPr="00834005">
        <w:rPr>
          <w:szCs w:val="28"/>
        </w:rPr>
        <w:t xml:space="preserve">Рыборецкого </w:t>
      </w:r>
      <w:r w:rsidR="00323354" w:rsidRPr="00834005">
        <w:rPr>
          <w:szCs w:val="28"/>
        </w:rPr>
        <w:t>вепсского</w:t>
      </w:r>
      <w:r w:rsidR="00C134F9" w:rsidRPr="00834005">
        <w:rPr>
          <w:szCs w:val="28"/>
        </w:rPr>
        <w:t xml:space="preserve"> сельского поселения</w:t>
      </w:r>
      <w:r w:rsidR="001A759C" w:rsidRPr="00834005">
        <w:t>, а также в полном объеме объектам социального назначения и промышленным предприятиям.</w:t>
      </w:r>
    </w:p>
    <w:p w:rsidR="001A759C" w:rsidRPr="00834005" w:rsidRDefault="001A759C" w:rsidP="00D33447">
      <w:pPr>
        <w:pStyle w:val="8"/>
        <w:ind w:firstLine="680"/>
      </w:pPr>
      <w:r w:rsidRPr="00834005">
        <w:t xml:space="preserve">Юридический адрес: </w:t>
      </w:r>
      <w:r w:rsidR="00D33447" w:rsidRPr="00834005">
        <w:t>185509, республика Карелия, Прионежский</w:t>
      </w:r>
      <w:r w:rsidR="00A43CE7" w:rsidRPr="00834005">
        <w:t xml:space="preserve"> район</w:t>
      </w:r>
      <w:r w:rsidR="00D33447" w:rsidRPr="00834005">
        <w:t xml:space="preserve">, </w:t>
      </w:r>
      <w:r w:rsidR="00A43CE7" w:rsidRPr="00834005">
        <w:t>М</w:t>
      </w:r>
      <w:r w:rsidR="00D33447" w:rsidRPr="00834005">
        <w:t xml:space="preserve">елиоративный, </w:t>
      </w:r>
      <w:r w:rsidR="00A43CE7" w:rsidRPr="00834005">
        <w:t>С</w:t>
      </w:r>
      <w:r w:rsidR="00D33447" w:rsidRPr="00834005">
        <w:t>троительная, д 6а; ИНН 1020177618, КПП 102001001, ОГРН 1131040000904, Реестровый номер 1131040000904</w:t>
      </w:r>
      <w:r w:rsidRPr="00834005">
        <w:t>.</w:t>
      </w:r>
    </w:p>
    <w:p w:rsidR="000159D8" w:rsidRPr="00834005" w:rsidRDefault="000159D8" w:rsidP="004A7AB7">
      <w:pPr>
        <w:pStyle w:val="8"/>
        <w:ind w:firstLine="680"/>
      </w:pPr>
      <w:r w:rsidRPr="00834005">
        <w:t>Согласно предоставленной информации для населенного пункта Рыбрека источник водоснабжения - подземные воды.</w:t>
      </w:r>
    </w:p>
    <w:p w:rsidR="000159D8" w:rsidRPr="00834005" w:rsidRDefault="000159D8" w:rsidP="004A7AB7">
      <w:pPr>
        <w:pStyle w:val="8"/>
        <w:ind w:firstLine="680"/>
      </w:pPr>
      <w:r w:rsidRPr="00834005">
        <w:t xml:space="preserve">На станции водоподготовки используется установка «Струя». В качестве обеззараживающего реагента применяются хлорсодержащие вещества. </w:t>
      </w:r>
    </w:p>
    <w:p w:rsidR="000159D8" w:rsidRPr="00834005" w:rsidRDefault="000159D8" w:rsidP="004A7AB7">
      <w:pPr>
        <w:pStyle w:val="8"/>
        <w:ind w:firstLine="680"/>
      </w:pPr>
      <w:r w:rsidRPr="00834005">
        <w:t>Изношенность к</w:t>
      </w:r>
      <w:r w:rsidR="00C36490" w:rsidRPr="00834005">
        <w:t xml:space="preserve">оммуникаций существенно влияет </w:t>
      </w:r>
      <w:r w:rsidRPr="00834005">
        <w:t>на потенциальную возможность оказания качественных услуг, что резко снижает условия комфортного проживания.</w:t>
      </w:r>
    </w:p>
    <w:p w:rsidR="000159D8" w:rsidRPr="00834005" w:rsidRDefault="000159D8" w:rsidP="004A7AB7">
      <w:pPr>
        <w:pStyle w:val="8"/>
        <w:ind w:firstLine="680"/>
      </w:pPr>
      <w:r w:rsidRPr="00834005">
        <w:t>Ресурсы поверхностных вод района включают стационарные или вековые запасы (пресные воды, накапливаемые в озерах) и динамические запасы (речной сток).</w:t>
      </w:r>
    </w:p>
    <w:p w:rsidR="000159D8" w:rsidRPr="00834005" w:rsidRDefault="000159D8" w:rsidP="004A7AB7">
      <w:pPr>
        <w:pStyle w:val="8"/>
        <w:ind w:firstLine="680"/>
      </w:pPr>
      <w:r w:rsidRPr="00834005">
        <w:t>Параметры годового стока для оценки обеспеченности местными водными ресурсами : модуль стока 2.06 л/с км</w:t>
      </w:r>
      <w:r w:rsidRPr="00834005">
        <w:rPr>
          <w:vertAlign w:val="superscript"/>
        </w:rPr>
        <w:t>2</w:t>
      </w:r>
      <w:r w:rsidRPr="00834005">
        <w:t>, среднемноголетний минимальный 30дневный сток 245 млн км</w:t>
      </w:r>
      <w:r w:rsidRPr="00834005">
        <w:rPr>
          <w:vertAlign w:val="superscript"/>
        </w:rPr>
        <w:t>3</w:t>
      </w:r>
      <w:r w:rsidRPr="00834005">
        <w:t>. При значении последнего показателя от 200 до 500 млн км</w:t>
      </w:r>
      <w:r w:rsidRPr="00834005">
        <w:rPr>
          <w:vertAlign w:val="superscript"/>
        </w:rPr>
        <w:t>3</w:t>
      </w:r>
      <w:r w:rsidRPr="00834005">
        <w:t xml:space="preserve"> Прионежский район относится по воодообеспеченности к относительно обеспеченным.</w:t>
      </w:r>
    </w:p>
    <w:p w:rsidR="000159D8" w:rsidRPr="00834005" w:rsidRDefault="000159D8" w:rsidP="004A7AB7">
      <w:pPr>
        <w:pStyle w:val="8"/>
        <w:ind w:firstLine="680"/>
      </w:pPr>
      <w:r w:rsidRPr="00834005">
        <w:t>Гидрографическая сеть района представлена озерами и реками, относящимися к бассейну Онежского озера и р. Свири. Онежское озеро расположено с восточной части района и является неограниченным источником водоснабжения и в настоящее время используется для хозяйственно-питьевого и технического водоснабжения п.Рыбрека.</w:t>
      </w:r>
    </w:p>
    <w:p w:rsidR="001E33AE" w:rsidRPr="00834005" w:rsidRDefault="001E33AE" w:rsidP="004A7AB7">
      <w:pPr>
        <w:pStyle w:val="8"/>
        <w:ind w:firstLine="680"/>
      </w:pPr>
      <w:r w:rsidRPr="00834005">
        <w:t>Централизованная система водоснабжения на территории поселения отсутствует.</w:t>
      </w:r>
    </w:p>
    <w:p w:rsidR="001E33AE" w:rsidRPr="00834005" w:rsidRDefault="00C36490" w:rsidP="00C36490">
      <w:pPr>
        <w:pStyle w:val="8"/>
        <w:ind w:firstLine="680"/>
      </w:pPr>
      <w:r w:rsidRPr="00834005">
        <w:lastRenderedPageBreak/>
        <w:t xml:space="preserve">Водоснабжение населения осуществляется подземными </w:t>
      </w:r>
      <w:r w:rsidR="001E33AE" w:rsidRPr="00834005">
        <w:t>источниками.</w:t>
      </w:r>
      <w:r w:rsidR="001E33AE" w:rsidRPr="00834005">
        <w:tab/>
      </w:r>
      <w:r w:rsidRPr="00834005">
        <w:t xml:space="preserve"> </w:t>
      </w:r>
      <w:r w:rsidR="001E33AE" w:rsidRPr="00834005">
        <w:t>В</w:t>
      </w:r>
      <w:r w:rsidRPr="00834005">
        <w:t xml:space="preserve"> </w:t>
      </w:r>
      <w:r w:rsidR="001E33AE" w:rsidRPr="00834005">
        <w:t>качестве обеззараживающих реагентов применяются хлорсодержащие вещества.</w:t>
      </w:r>
    </w:p>
    <w:p w:rsidR="001E33AE" w:rsidRPr="00834005" w:rsidRDefault="00C36490" w:rsidP="004A7AB7">
      <w:pPr>
        <w:pStyle w:val="8"/>
        <w:ind w:firstLine="680"/>
      </w:pPr>
      <w:r w:rsidRPr="00834005">
        <w:t xml:space="preserve">Источник водоснабжения с. Рыбрека, д. Другая Река – подземный источник </w:t>
      </w:r>
      <w:r w:rsidR="001E33AE" w:rsidRPr="00834005">
        <w:t>(артезианские скважины).</w:t>
      </w:r>
    </w:p>
    <w:p w:rsidR="001E33AE" w:rsidRPr="00834005" w:rsidRDefault="001E33AE" w:rsidP="004A7AB7">
      <w:pPr>
        <w:pStyle w:val="8"/>
        <w:ind w:firstLine="680"/>
      </w:pPr>
      <w:r w:rsidRPr="00834005">
        <w:t>Водоснабжение поселения также осуществляется местными шахтными колодцами.</w:t>
      </w:r>
    </w:p>
    <w:p w:rsidR="001E33AE" w:rsidRPr="00834005" w:rsidRDefault="001E33AE" w:rsidP="004A7AB7">
      <w:pPr>
        <w:pStyle w:val="8"/>
        <w:ind w:firstLine="680"/>
      </w:pPr>
      <w:r w:rsidRPr="00834005">
        <w:t>Характеристики водозаборных сооружений, расположенных</w:t>
      </w:r>
      <w:r w:rsidR="002A6F03" w:rsidRPr="00834005">
        <w:t xml:space="preserve"> на </w:t>
      </w:r>
      <w:r w:rsidRPr="00834005">
        <w:t>территории</w:t>
      </w:r>
      <w:r w:rsidR="00B926F9" w:rsidRPr="00834005">
        <w:t xml:space="preserve"> </w:t>
      </w:r>
      <w:r w:rsidRPr="00834005">
        <w:t xml:space="preserve">поселения, приведены в Таблице </w:t>
      </w:r>
      <w:r w:rsidR="004F1A46" w:rsidRPr="00834005">
        <w:t>8</w:t>
      </w:r>
      <w:r w:rsidRPr="00834005">
        <w:t>.</w:t>
      </w:r>
    </w:p>
    <w:p w:rsidR="002A6F03" w:rsidRPr="00834005" w:rsidRDefault="002A6F03" w:rsidP="004A7AB7">
      <w:pPr>
        <w:spacing w:line="360" w:lineRule="auto"/>
        <w:ind w:firstLine="680"/>
        <w:jc w:val="both"/>
      </w:pPr>
    </w:p>
    <w:p w:rsidR="002A6F03" w:rsidRPr="00834005" w:rsidRDefault="002A6F03" w:rsidP="00C36490">
      <w:pPr>
        <w:pStyle w:val="8"/>
        <w:ind w:firstLine="680"/>
        <w:jc w:val="center"/>
      </w:pPr>
      <w:r w:rsidRPr="00834005">
        <w:t>Характеристики водозаборных сооружений</w:t>
      </w:r>
    </w:p>
    <w:p w:rsidR="000159D8" w:rsidRPr="00834005" w:rsidRDefault="002A6F03" w:rsidP="00C36490">
      <w:pPr>
        <w:pStyle w:val="8"/>
        <w:ind w:firstLine="680"/>
        <w:jc w:val="right"/>
        <w:rPr>
          <w:i/>
          <w:sz w:val="24"/>
        </w:rPr>
      </w:pPr>
      <w:r w:rsidRPr="00834005">
        <w:rPr>
          <w:i/>
          <w:sz w:val="24"/>
        </w:rPr>
        <w:t xml:space="preserve">Таблица </w:t>
      </w:r>
      <w:r w:rsidR="00C36490" w:rsidRPr="00834005">
        <w:rPr>
          <w:i/>
          <w:sz w:val="24"/>
        </w:rPr>
        <w:t>8</w:t>
      </w:r>
    </w:p>
    <w:tbl>
      <w:tblPr>
        <w:tblStyle w:val="TableNormal"/>
        <w:tblW w:w="10206" w:type="dxa"/>
        <w:jc w:val="center"/>
        <w:tblInd w:w="6" w:type="dxa"/>
        <w:tblLayout w:type="fixed"/>
        <w:tblLook w:val="01E0" w:firstRow="1" w:lastRow="1" w:firstColumn="1" w:lastColumn="1" w:noHBand="0" w:noVBand="0"/>
      </w:tblPr>
      <w:tblGrid>
        <w:gridCol w:w="3544"/>
        <w:gridCol w:w="3402"/>
        <w:gridCol w:w="3260"/>
      </w:tblGrid>
      <w:tr w:rsidR="002A6F03" w:rsidRPr="00834005" w:rsidTr="00480AE3">
        <w:trPr>
          <w:trHeight w:hRule="exact" w:val="286"/>
          <w:jc w:val="center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BE0"/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Населенный</w:t>
            </w:r>
            <w:r w:rsidRPr="0083400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пункт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BE0"/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z w:val="24"/>
              </w:rPr>
              <w:t xml:space="preserve">Источник </w:t>
            </w: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водоснабжения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BE0"/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Состав</w:t>
            </w:r>
            <w:r w:rsidRPr="0083400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b/>
                <w:spacing w:val="-1"/>
                <w:sz w:val="24"/>
              </w:rPr>
              <w:t>сооружений</w:t>
            </w:r>
          </w:p>
        </w:tc>
      </w:tr>
      <w:tr w:rsidR="002A6F03" w:rsidRPr="00834005" w:rsidTr="00480AE3">
        <w:trPr>
          <w:trHeight w:hRule="exact" w:val="317"/>
          <w:jc w:val="center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с.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Рыбрека,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Советская</w:t>
            </w:r>
            <w:r w:rsidRPr="00834005"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ул.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Водонапорная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башня</w:t>
            </w:r>
          </w:p>
        </w:tc>
      </w:tr>
      <w:tr w:rsidR="002A6F03" w:rsidRPr="00834005" w:rsidTr="00480AE3">
        <w:trPr>
          <w:trHeight w:hRule="exact" w:val="562"/>
          <w:jc w:val="center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Северная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окраина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с.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Рыбрека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Подземный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водозабор</w:t>
            </w:r>
            <w:r w:rsidRPr="00834005"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(артезианская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скважина)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Подземный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водозабор</w:t>
            </w:r>
            <w:r w:rsidRPr="00834005"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Насосная</w:t>
            </w:r>
            <w:r w:rsidRPr="00834005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станция</w:t>
            </w:r>
          </w:p>
        </w:tc>
      </w:tr>
      <w:tr w:rsidR="002A6F03" w:rsidRPr="00834005" w:rsidTr="00480AE3">
        <w:trPr>
          <w:trHeight w:hRule="exact" w:val="838"/>
          <w:jc w:val="center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Северная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окраина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д.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Другая</w:t>
            </w:r>
            <w:r w:rsidRPr="00834005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Река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Подземный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водозабор</w:t>
            </w:r>
            <w:r w:rsidRPr="00834005"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(артезианская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скважина)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Подземный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водозабор</w:t>
            </w:r>
            <w:r w:rsidRPr="00834005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Насосная</w:t>
            </w:r>
            <w:r w:rsidRPr="00834005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станция</w:t>
            </w:r>
            <w:r w:rsidRPr="00834005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Водонапорная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башня</w:t>
            </w:r>
          </w:p>
        </w:tc>
      </w:tr>
      <w:tr w:rsidR="002A6F03" w:rsidRPr="00834005" w:rsidTr="00480AE3">
        <w:trPr>
          <w:trHeight w:hRule="exact" w:val="838"/>
          <w:jc w:val="center"/>
        </w:trPr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Южная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часть</w:t>
            </w:r>
            <w:r w:rsidRPr="008340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д.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Другая</w:t>
            </w:r>
            <w:r w:rsidRPr="00834005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Река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005">
              <w:rPr>
                <w:rFonts w:ascii="Times New Roman" w:hAnsi="Times New Roman"/>
                <w:spacing w:val="-1"/>
                <w:sz w:val="24"/>
              </w:rPr>
              <w:t>Подземный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водозабор</w:t>
            </w:r>
            <w:r w:rsidRPr="00834005"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(артезианская</w:t>
            </w:r>
            <w:r w:rsidRPr="00834005">
              <w:rPr>
                <w:rFonts w:ascii="Times New Roman" w:hAnsi="Times New Roman"/>
                <w:sz w:val="24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</w:rPr>
              <w:t>скважина)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F03" w:rsidRPr="00834005" w:rsidRDefault="002A6F03" w:rsidP="00C3649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Подземный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водозабор</w:t>
            </w:r>
            <w:r w:rsidRPr="00834005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Насосная</w:t>
            </w:r>
            <w:r w:rsidRPr="00834005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станция</w:t>
            </w:r>
            <w:r w:rsidRPr="00834005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Водонапорная</w:t>
            </w:r>
            <w:r w:rsidRPr="0083400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34005">
              <w:rPr>
                <w:rFonts w:ascii="Times New Roman" w:hAnsi="Times New Roman"/>
                <w:spacing w:val="-1"/>
                <w:sz w:val="24"/>
                <w:lang w:val="ru-RU"/>
              </w:rPr>
              <w:t>башня</w:t>
            </w:r>
          </w:p>
        </w:tc>
      </w:tr>
    </w:tbl>
    <w:p w:rsidR="000159D8" w:rsidRPr="00834005" w:rsidRDefault="000159D8" w:rsidP="00C36490">
      <w:pPr>
        <w:pStyle w:val="8"/>
        <w:spacing w:line="240" w:lineRule="auto"/>
        <w:ind w:firstLine="0"/>
        <w:jc w:val="left"/>
      </w:pPr>
    </w:p>
    <w:p w:rsidR="00C36490" w:rsidRPr="00834005" w:rsidRDefault="00D666C9" w:rsidP="00D33447">
      <w:pPr>
        <w:spacing w:line="360" w:lineRule="auto"/>
        <w:ind w:firstLine="680"/>
        <w:rPr>
          <w:noProof/>
        </w:rPr>
      </w:pPr>
      <w:r w:rsidRPr="00834005">
        <w:rPr>
          <w:noProof/>
        </w:rPr>
        <w:drawing>
          <wp:inline distT="0" distB="0" distL="0" distR="0" wp14:anchorId="4DFBB059" wp14:editId="4BA92D22">
            <wp:extent cx="4263402" cy="2647950"/>
            <wp:effectExtent l="0" t="0" r="3810" b="0"/>
            <wp:docPr id="2" name="Рисунок 2" descr="C:\Users\Снежанна\Desktop\скважинаl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нежанна\Desktop\скважинаl_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8" t="36242" r="8827" b="24656"/>
                    <a:stretch/>
                  </pic:blipFill>
                  <pic:spPr bwMode="auto">
                    <a:xfrm>
                      <a:off x="0" y="0"/>
                      <a:ext cx="4269920" cy="2651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66C9" w:rsidRPr="00834005" w:rsidRDefault="00D666C9" w:rsidP="00D666C9">
      <w:pPr>
        <w:spacing w:line="360" w:lineRule="auto"/>
        <w:jc w:val="center"/>
        <w:rPr>
          <w:noProof/>
        </w:rPr>
      </w:pPr>
      <w:r w:rsidRPr="00834005">
        <w:rPr>
          <w:noProof/>
        </w:rPr>
        <w:t>Рисунок 1. Артезианская скважина</w:t>
      </w:r>
    </w:p>
    <w:p w:rsidR="00D666C9" w:rsidRPr="00834005" w:rsidRDefault="00D666C9" w:rsidP="004A7AB7">
      <w:pPr>
        <w:spacing w:line="360" w:lineRule="auto"/>
        <w:ind w:firstLine="680"/>
        <w:jc w:val="both"/>
        <w:rPr>
          <w:b/>
          <w:noProof/>
          <w:sz w:val="28"/>
          <w:szCs w:val="28"/>
        </w:rPr>
        <w:sectPr w:rsidR="00D666C9" w:rsidRPr="00834005" w:rsidSect="00D70116">
          <w:headerReference w:type="default" r:id="rId10"/>
          <w:footerReference w:type="default" r:id="rId11"/>
          <w:footerReference w:type="first" r:id="rId12"/>
          <w:pgSz w:w="11906" w:h="16838"/>
          <w:pgMar w:top="993" w:right="567" w:bottom="1135" w:left="1134" w:header="420" w:footer="288" w:gutter="0"/>
          <w:cols w:space="708"/>
          <w:docGrid w:linePitch="360"/>
        </w:sectPr>
      </w:pPr>
    </w:p>
    <w:p w:rsidR="00007B33" w:rsidRPr="00834005" w:rsidRDefault="00007B33" w:rsidP="00D666C9">
      <w:pPr>
        <w:spacing w:line="360" w:lineRule="auto"/>
        <w:ind w:firstLine="680"/>
        <w:jc w:val="center"/>
        <w:rPr>
          <w:b/>
          <w:noProof/>
          <w:sz w:val="28"/>
          <w:szCs w:val="28"/>
        </w:rPr>
      </w:pPr>
      <w:r w:rsidRPr="00834005">
        <w:rPr>
          <w:b/>
          <w:noProof/>
          <w:sz w:val="28"/>
          <w:szCs w:val="28"/>
        </w:rPr>
        <w:lastRenderedPageBreak/>
        <w:t>Существующие водопроводные сети и инженерные сооружения</w:t>
      </w:r>
    </w:p>
    <w:p w:rsidR="00D666C9" w:rsidRPr="00834005" w:rsidRDefault="00D666C9" w:rsidP="00D666C9">
      <w:pPr>
        <w:spacing w:line="360" w:lineRule="auto"/>
        <w:jc w:val="both"/>
        <w:rPr>
          <w:noProof/>
          <w:sz w:val="28"/>
          <w:szCs w:val="28"/>
        </w:rPr>
      </w:pPr>
    </w:p>
    <w:p w:rsidR="00D666C9" w:rsidRPr="00834005" w:rsidRDefault="007C078C" w:rsidP="00D666C9">
      <w:pPr>
        <w:spacing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F0CFFFB" wp14:editId="50C4F2C2">
            <wp:extent cx="9559079" cy="3743325"/>
            <wp:effectExtent l="0" t="0" r="0" b="0"/>
            <wp:docPr id="3" name="Рисунок 3" descr="C:\Users\Снежанна\Desktop\Рыбрека-Model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нежанна\Desktop\Рыбрека-Model_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653" r="6936" b="31612"/>
                    <a:stretch/>
                  </pic:blipFill>
                  <pic:spPr bwMode="auto">
                    <a:xfrm>
                      <a:off x="0" y="0"/>
                      <a:ext cx="9559079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078C" w:rsidRDefault="007C078C" w:rsidP="00D666C9">
      <w:pPr>
        <w:spacing w:line="360" w:lineRule="auto"/>
        <w:jc w:val="center"/>
        <w:rPr>
          <w:noProof/>
        </w:rPr>
      </w:pPr>
    </w:p>
    <w:p w:rsidR="00D666C9" w:rsidRPr="00834005" w:rsidRDefault="00D666C9" w:rsidP="00D666C9">
      <w:pPr>
        <w:spacing w:line="360" w:lineRule="auto"/>
        <w:jc w:val="center"/>
        <w:rPr>
          <w:noProof/>
        </w:rPr>
      </w:pPr>
      <w:r w:rsidRPr="00834005">
        <w:rPr>
          <w:noProof/>
        </w:rPr>
        <w:t>Рисунок 2. Водопроводные сети и инженерные сооружени</w:t>
      </w:r>
    </w:p>
    <w:p w:rsidR="00D666C9" w:rsidRPr="00834005" w:rsidRDefault="00D666C9" w:rsidP="00D666C9">
      <w:pPr>
        <w:spacing w:line="360" w:lineRule="auto"/>
        <w:jc w:val="both"/>
        <w:rPr>
          <w:noProof/>
          <w:sz w:val="28"/>
          <w:szCs w:val="28"/>
        </w:rPr>
      </w:pPr>
    </w:p>
    <w:p w:rsidR="00D666C9" w:rsidRPr="00834005" w:rsidRDefault="00D666C9" w:rsidP="00D666C9">
      <w:pPr>
        <w:spacing w:line="360" w:lineRule="auto"/>
        <w:jc w:val="both"/>
        <w:rPr>
          <w:noProof/>
          <w:sz w:val="28"/>
          <w:szCs w:val="28"/>
        </w:rPr>
      </w:pPr>
    </w:p>
    <w:p w:rsidR="00D666C9" w:rsidRPr="00834005" w:rsidRDefault="00D666C9" w:rsidP="00D666C9">
      <w:pPr>
        <w:spacing w:line="360" w:lineRule="auto"/>
        <w:jc w:val="both"/>
        <w:rPr>
          <w:noProof/>
          <w:sz w:val="28"/>
          <w:szCs w:val="28"/>
        </w:rPr>
        <w:sectPr w:rsidR="00D666C9" w:rsidRPr="00834005" w:rsidSect="00D666C9">
          <w:pgSz w:w="16838" w:h="11906" w:orient="landscape"/>
          <w:pgMar w:top="567" w:right="1134" w:bottom="1134" w:left="992" w:header="420" w:footer="289" w:gutter="0"/>
          <w:cols w:space="708"/>
          <w:docGrid w:linePitch="360"/>
        </w:sectPr>
      </w:pPr>
    </w:p>
    <w:p w:rsidR="001A759C" w:rsidRPr="00834005" w:rsidRDefault="001A759C" w:rsidP="00CC1852">
      <w:pPr>
        <w:spacing w:line="360" w:lineRule="auto"/>
        <w:ind w:firstLine="680"/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lastRenderedPageBreak/>
        <w:t>Качество потребляемой воды</w:t>
      </w:r>
    </w:p>
    <w:p w:rsidR="001A759C" w:rsidRPr="00834005" w:rsidRDefault="001A759C" w:rsidP="004A7AB7">
      <w:pPr>
        <w:pStyle w:val="8"/>
        <w:ind w:firstLine="680"/>
      </w:pPr>
      <w:r w:rsidRPr="00834005">
        <w:t>Актуальность проблемы получения качественной питьевой воды становится острее год от года. При  рассмотрении вопросов надежности и безопасности  систем водоснабжения особое внимание уделяется технологии обеззараживания воды.</w:t>
      </w:r>
    </w:p>
    <w:p w:rsidR="001A759C" w:rsidRPr="00834005" w:rsidRDefault="001A759C" w:rsidP="004A7AB7">
      <w:pPr>
        <w:pStyle w:val="8"/>
        <w:ind w:firstLine="680"/>
      </w:pPr>
      <w:r w:rsidRPr="00834005">
        <w:t>Воды источников водоснабжения подразделяются:</w:t>
      </w:r>
    </w:p>
    <w:p w:rsidR="001A759C" w:rsidRPr="00834005" w:rsidRDefault="00CC1852" w:rsidP="00CC1852">
      <w:pPr>
        <w:pStyle w:val="8"/>
        <w:ind w:left="680" w:firstLine="0"/>
      </w:pPr>
      <w:r w:rsidRPr="00834005">
        <w:t xml:space="preserve">1) </w:t>
      </w:r>
      <w:r w:rsidR="001A759C" w:rsidRPr="00834005">
        <w:t>В зависимости от расчетной максимальной мутности (ориентировочно количество взвешенных веществ) на:</w:t>
      </w:r>
    </w:p>
    <w:p w:rsidR="001A759C" w:rsidRPr="00834005" w:rsidRDefault="001A759C" w:rsidP="004A7AB7">
      <w:pPr>
        <w:pStyle w:val="8"/>
        <w:ind w:firstLine="680"/>
      </w:pPr>
      <w:r w:rsidRPr="00834005">
        <w:t>- маломутные - до 50 мг/л;</w:t>
      </w:r>
    </w:p>
    <w:p w:rsidR="001A759C" w:rsidRPr="00834005" w:rsidRDefault="001A759C" w:rsidP="004A7AB7">
      <w:pPr>
        <w:pStyle w:val="8"/>
        <w:ind w:firstLine="680"/>
      </w:pPr>
      <w:r w:rsidRPr="00834005">
        <w:t>- средней мутности - св. 50 до 250 мг/л;</w:t>
      </w:r>
    </w:p>
    <w:p w:rsidR="001A759C" w:rsidRPr="00834005" w:rsidRDefault="001A759C" w:rsidP="004A7AB7">
      <w:pPr>
        <w:pStyle w:val="8"/>
        <w:ind w:firstLine="680"/>
      </w:pPr>
      <w:r w:rsidRPr="00834005">
        <w:t>- мутные - св. 250 до 1500 мг/л;</w:t>
      </w:r>
    </w:p>
    <w:p w:rsidR="001A759C" w:rsidRPr="00834005" w:rsidRDefault="001A759C" w:rsidP="004A7AB7">
      <w:pPr>
        <w:pStyle w:val="8"/>
        <w:ind w:firstLine="680"/>
      </w:pPr>
      <w:r w:rsidRPr="00834005">
        <w:t>- высокомутные - св. 1500 мг/л;</w:t>
      </w:r>
    </w:p>
    <w:p w:rsidR="001A759C" w:rsidRPr="00834005" w:rsidRDefault="001A759C" w:rsidP="004A7AB7">
      <w:pPr>
        <w:pStyle w:val="8"/>
        <w:ind w:firstLine="680"/>
      </w:pPr>
      <w:r w:rsidRPr="00834005">
        <w:t>2) В зависимости от расчетного максимального содержания гумусовых веществ, обусловливающих цветность воды, на:</w:t>
      </w:r>
    </w:p>
    <w:p w:rsidR="001A759C" w:rsidRPr="00834005" w:rsidRDefault="001A759C" w:rsidP="004A7AB7">
      <w:pPr>
        <w:pStyle w:val="8"/>
        <w:ind w:firstLine="680"/>
      </w:pPr>
      <w:r w:rsidRPr="00834005">
        <w:t>- малоцветные - до 35 °;</w:t>
      </w:r>
    </w:p>
    <w:p w:rsidR="001A759C" w:rsidRPr="00834005" w:rsidRDefault="001A759C" w:rsidP="004A7AB7">
      <w:pPr>
        <w:pStyle w:val="8"/>
        <w:ind w:firstLine="680"/>
      </w:pPr>
      <w:r w:rsidRPr="00834005">
        <w:t>- средней цветности - св. 35 до 120 °;</w:t>
      </w:r>
    </w:p>
    <w:p w:rsidR="001A759C" w:rsidRPr="00834005" w:rsidRDefault="001A759C" w:rsidP="004A7AB7">
      <w:pPr>
        <w:pStyle w:val="8"/>
        <w:ind w:firstLine="680"/>
      </w:pPr>
      <w:r w:rsidRPr="00834005">
        <w:t>- высокой цветности - св. 120 °.</w:t>
      </w:r>
    </w:p>
    <w:p w:rsidR="001A759C" w:rsidRPr="00834005" w:rsidRDefault="001A759C" w:rsidP="004A7AB7">
      <w:pPr>
        <w:pStyle w:val="8"/>
        <w:ind w:firstLine="680"/>
      </w:pPr>
      <w:r w:rsidRPr="00834005">
        <w:t>Расчетные максимальные значения мутности и цветности для проектирования сооружений станций водоподготовки следует определять по данным анализов воды за период не менее, чем за последние три года до выбора источника водоснабжения.</w:t>
      </w:r>
    </w:p>
    <w:p w:rsidR="00C37120" w:rsidRPr="00834005" w:rsidRDefault="00C37120" w:rsidP="00C37120">
      <w:pPr>
        <w:pStyle w:val="8"/>
        <w:ind w:firstLine="680"/>
      </w:pPr>
      <w:r w:rsidRPr="00834005">
        <w:t>Важным фактором, влияющим на здоровье населения, является обеспечение населения качественной питьевой водой.</w:t>
      </w:r>
    </w:p>
    <w:p w:rsidR="00C37120" w:rsidRPr="00834005" w:rsidRDefault="00C37120" w:rsidP="00C37120">
      <w:pPr>
        <w:pStyle w:val="8"/>
        <w:ind w:firstLine="680"/>
      </w:pPr>
      <w:r w:rsidRPr="00834005">
        <w:t>Одной из мер, обеспечивающих получение питьевой воды соответствующего качества, является организация зон санитарной охраны источников централизованного водоснабжения и соблюдение в них соответствующих режимов. Неудовлетворительное качество воды в источниках, неудовлетворительное состояние водопроводов из-за отсутствия зон санитарной охраны, необходимого комплекса очистных сооружений, перебоев с подачей воды отражается на качестве питьевой воды, поступающей населению.</w:t>
      </w:r>
    </w:p>
    <w:p w:rsidR="001A759C" w:rsidRPr="00834005" w:rsidRDefault="001A759C" w:rsidP="004A7AB7">
      <w:pPr>
        <w:pStyle w:val="S"/>
        <w:ind w:firstLine="680"/>
      </w:pPr>
    </w:p>
    <w:p w:rsidR="00F37F47" w:rsidRPr="00834005" w:rsidRDefault="00F37F47" w:rsidP="004A7AB7">
      <w:pPr>
        <w:pStyle w:val="S"/>
        <w:ind w:firstLine="680"/>
      </w:pPr>
    </w:p>
    <w:p w:rsidR="00387896" w:rsidRPr="00834005" w:rsidRDefault="00387896" w:rsidP="00CC1852">
      <w:pPr>
        <w:jc w:val="right"/>
        <w:rPr>
          <w:i/>
          <w:color w:val="FF0000"/>
        </w:rPr>
      </w:pPr>
    </w:p>
    <w:p w:rsidR="001A759C" w:rsidRPr="00834005" w:rsidRDefault="001A759C" w:rsidP="00CC1852">
      <w:pPr>
        <w:jc w:val="right"/>
        <w:rPr>
          <w:i/>
        </w:rPr>
      </w:pPr>
      <w:r w:rsidRPr="00834005">
        <w:rPr>
          <w:i/>
        </w:rPr>
        <w:lastRenderedPageBreak/>
        <w:t xml:space="preserve">Таблица </w:t>
      </w:r>
      <w:r w:rsidR="00536CD8" w:rsidRPr="00834005">
        <w:rPr>
          <w:i/>
        </w:rPr>
        <w:t>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126"/>
        <w:gridCol w:w="2410"/>
        <w:gridCol w:w="2835"/>
      </w:tblGrid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Наименование показателей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Единицы измерения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Результаты испытаний,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Предельно допустимая величина</w:t>
            </w:r>
          </w:p>
        </w:tc>
      </w:tr>
      <w:tr w:rsidR="001A759C" w:rsidRPr="00834005" w:rsidTr="007E50E3">
        <w:trPr>
          <w:trHeight w:val="508"/>
        </w:trPr>
        <w:tc>
          <w:tcPr>
            <w:tcW w:w="2802" w:type="dxa"/>
            <w:tcBorders>
              <w:bottom w:val="nil"/>
            </w:tcBorders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Азот аммиака</w:t>
            </w:r>
          </w:p>
        </w:tc>
        <w:tc>
          <w:tcPr>
            <w:tcW w:w="2126" w:type="dxa"/>
            <w:tcBorders>
              <w:bottom w:val="nil"/>
            </w:tcBorders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  <w:tcBorders>
              <w:bottom w:val="nil"/>
            </w:tcBorders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0,1</w:t>
            </w:r>
          </w:p>
        </w:tc>
        <w:tc>
          <w:tcPr>
            <w:tcW w:w="2835" w:type="dxa"/>
            <w:tcBorders>
              <w:bottom w:val="nil"/>
            </w:tcBorders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 2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Бор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Менее 0,05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0,5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Железо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A43CE7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0,</w:t>
            </w:r>
            <w:r w:rsidR="00A43CE7" w:rsidRPr="00834005">
              <w:rPr>
                <w:rFonts w:eastAsia="Calibri"/>
              </w:rPr>
              <w:t>3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 0,3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Жесткость общая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Ммоль/л(Ж)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6,57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7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рН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Един рН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7,6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6-9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запах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баллы</w:t>
            </w:r>
          </w:p>
        </w:tc>
        <w:tc>
          <w:tcPr>
            <w:tcW w:w="2410" w:type="dxa"/>
          </w:tcPr>
          <w:p w:rsidR="001A759C" w:rsidRPr="00834005" w:rsidRDefault="00A43CE7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1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2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мутность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ЕМФ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2,05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3,5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нитраты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0,72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45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нитриты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Менее 0,03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3,3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Окисл-ть перманг.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4,75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5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мышьяк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0,002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0,01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марганец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0,05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0,1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медь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0,18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1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сульфаты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1,75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500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Сухой остаток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2,43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1000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хлориды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3,96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350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фтор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мг/л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0,32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1,5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цветность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градусы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16,08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более 35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ОКБ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КОЕ/100 мл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обнаружено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допускается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ОМЧ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КОЕ/100 мл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обнаружено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допускается</w:t>
            </w:r>
          </w:p>
        </w:tc>
      </w:tr>
      <w:tr w:rsidR="001A759C" w:rsidRPr="00834005" w:rsidTr="007E50E3">
        <w:tc>
          <w:tcPr>
            <w:tcW w:w="2802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ТКБ</w:t>
            </w:r>
          </w:p>
        </w:tc>
        <w:tc>
          <w:tcPr>
            <w:tcW w:w="2126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КОЕ/100 мл</w:t>
            </w:r>
          </w:p>
        </w:tc>
        <w:tc>
          <w:tcPr>
            <w:tcW w:w="2410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обнаружено</w:t>
            </w:r>
          </w:p>
        </w:tc>
        <w:tc>
          <w:tcPr>
            <w:tcW w:w="2835" w:type="dxa"/>
          </w:tcPr>
          <w:p w:rsidR="001A759C" w:rsidRPr="00834005" w:rsidRDefault="001A759C" w:rsidP="00CC1852">
            <w:pPr>
              <w:rPr>
                <w:rFonts w:eastAsia="Calibri"/>
              </w:rPr>
            </w:pPr>
            <w:r w:rsidRPr="00834005">
              <w:rPr>
                <w:rFonts w:eastAsia="Calibri"/>
              </w:rPr>
              <w:t>Не допускается</w:t>
            </w:r>
          </w:p>
        </w:tc>
      </w:tr>
    </w:tbl>
    <w:p w:rsidR="00B47273" w:rsidRPr="00834005" w:rsidRDefault="00B47273" w:rsidP="00B47273">
      <w:pPr>
        <w:pStyle w:val="8"/>
        <w:ind w:firstLine="709"/>
      </w:pPr>
    </w:p>
    <w:p w:rsidR="00B47273" w:rsidRPr="00834005" w:rsidRDefault="00B47273" w:rsidP="00B47273">
      <w:pPr>
        <w:pStyle w:val="8"/>
        <w:ind w:firstLine="709"/>
      </w:pPr>
      <w:r w:rsidRPr="00834005">
        <w:t>Показатели в исследуемой пробе воды соответствуют нормативам согласно требований СанПиН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1A759C" w:rsidRPr="00834005" w:rsidRDefault="001A759C" w:rsidP="004A7AB7">
      <w:pPr>
        <w:spacing w:line="360" w:lineRule="auto"/>
        <w:ind w:firstLine="680"/>
        <w:jc w:val="both"/>
      </w:pPr>
    </w:p>
    <w:p w:rsidR="00D33447" w:rsidRPr="00834005" w:rsidRDefault="00D33447" w:rsidP="004A7AB7">
      <w:pPr>
        <w:pStyle w:val="8"/>
        <w:ind w:firstLine="680"/>
      </w:pP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>Водоотведение</w:t>
      </w:r>
    </w:p>
    <w:p w:rsidR="0004623C" w:rsidRPr="00834005" w:rsidRDefault="0004623C" w:rsidP="004A7AB7">
      <w:pPr>
        <w:pStyle w:val="8"/>
        <w:shd w:val="clear" w:color="auto" w:fill="FFFFFF" w:themeFill="background1"/>
        <w:ind w:firstLine="680"/>
      </w:pPr>
      <w:r w:rsidRPr="00834005">
        <w:t>Система централизованного водоотведения, канализационные очистные сооружения на территории поселения отсутствует, неочищенные сточные воды сбрасываются в водные объекты или на рельеф. В д. Другая Река осуществляется отвод и очистка сточных и дренажных вод.</w:t>
      </w:r>
    </w:p>
    <w:p w:rsidR="00CC1852" w:rsidRPr="00834005" w:rsidRDefault="00CC1852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C1852" w:rsidRPr="00834005" w:rsidRDefault="00CC1852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CC1852" w:rsidRPr="00834005" w:rsidRDefault="00CC1852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FB347F" w:rsidP="00FB347F">
      <w:pPr>
        <w:spacing w:line="360" w:lineRule="auto"/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lastRenderedPageBreak/>
        <w:t xml:space="preserve">РАЗДЕЛ 2. </w:t>
      </w:r>
      <w:r w:rsidR="001A759C" w:rsidRPr="00834005">
        <w:rPr>
          <w:b/>
          <w:sz w:val="28"/>
          <w:szCs w:val="28"/>
        </w:rPr>
        <w:t>НАПРАВЛЕНИЯ РАЗВИТИЯ ЦЕНТРАЛИЗОВАННЫХ СИСТЕМ ВОДОСНАБЖЕНИЯ И ВОДООТВЕДЕНИЯ</w:t>
      </w:r>
    </w:p>
    <w:p w:rsidR="00FB347F" w:rsidRPr="00834005" w:rsidRDefault="00FB347F" w:rsidP="00FB347F">
      <w:pPr>
        <w:spacing w:line="360" w:lineRule="auto"/>
        <w:jc w:val="center"/>
        <w:rPr>
          <w:b/>
          <w:sz w:val="28"/>
          <w:szCs w:val="28"/>
        </w:rPr>
      </w:pPr>
    </w:p>
    <w:p w:rsidR="001A759C" w:rsidRPr="00834005" w:rsidRDefault="001A759C" w:rsidP="004A7AB7">
      <w:pPr>
        <w:pStyle w:val="8"/>
        <w:ind w:firstLine="680"/>
      </w:pPr>
      <w:r w:rsidRPr="00834005">
        <w:t xml:space="preserve">Вопросами обеспечения населения хозяйственной и питьевой водой занимается администрация </w:t>
      </w:r>
      <w:r w:rsidR="0004623C" w:rsidRPr="00834005">
        <w:t xml:space="preserve">Рыборецкого </w:t>
      </w:r>
      <w:r w:rsidR="00323354" w:rsidRPr="00834005">
        <w:t>вепсского</w:t>
      </w:r>
      <w:r w:rsidR="0004623C" w:rsidRPr="00834005">
        <w:t xml:space="preserve"> сельского поселения</w:t>
      </w:r>
      <w:r w:rsidRPr="00834005">
        <w:t xml:space="preserve">. Источниками водоснабжения, являются подземные воды. Техническое состояние существующих сетей и сооружений водопровода на территории поселения, ввиду их длительной эксплуатации, снижает уровень подготовки воды питьевого качества. Требуется ремонт и реконструкция данной системы. Вода должна отвечать требованиям норм децентрализованных и централизованных систем питьевого водоснабжения. </w:t>
      </w:r>
    </w:p>
    <w:p w:rsidR="001A759C" w:rsidRPr="00834005" w:rsidRDefault="001A759C" w:rsidP="004A7AB7">
      <w:pPr>
        <w:pStyle w:val="8"/>
        <w:ind w:firstLine="680"/>
      </w:pPr>
      <w:r w:rsidRPr="00834005">
        <w:t>Основные проблемы децентрализованных и централизованных систем водоснабжения по поселению:</w:t>
      </w:r>
    </w:p>
    <w:p w:rsidR="001A759C" w:rsidRPr="00834005" w:rsidRDefault="001A759C" w:rsidP="004A7AB7">
      <w:pPr>
        <w:pStyle w:val="8"/>
        <w:ind w:firstLine="680"/>
      </w:pPr>
      <w:r w:rsidRPr="00834005">
        <w:t>1) Несоответствие объектов водоснабжения санитарным нормам и правилам (неудовлетворительное состояние систем водоснабжения, не позволяющие обеспечить стабильное качество воды в соответствии с гигиеническими нормами).</w:t>
      </w:r>
    </w:p>
    <w:p w:rsidR="001A759C" w:rsidRPr="00834005" w:rsidRDefault="001A759C" w:rsidP="004A7AB7">
      <w:pPr>
        <w:pStyle w:val="8"/>
        <w:ind w:firstLine="680"/>
      </w:pPr>
      <w:r w:rsidRPr="00834005">
        <w:t>2) Отсутствие зон санитарной охраны. Либо несоблюдение должного режима в пределах поясов, в результате чего снижается санитарная надежность источников водоснабжения вследствие возможного попадания в них загрязняющих веществ.</w:t>
      </w:r>
    </w:p>
    <w:p w:rsidR="001A759C" w:rsidRPr="00834005" w:rsidRDefault="001A759C" w:rsidP="004A7AB7">
      <w:pPr>
        <w:pStyle w:val="8"/>
        <w:ind w:firstLine="680"/>
      </w:pPr>
      <w:r w:rsidRPr="00834005">
        <w:t>3) Отсутствие необходимого комплекса очистных сооружений (установок по обеззараживанию) на водопроводах, подающих потребителям воду.</w:t>
      </w:r>
    </w:p>
    <w:p w:rsidR="001A759C" w:rsidRPr="00834005" w:rsidRDefault="001A759C" w:rsidP="004A7AB7">
      <w:pPr>
        <w:pStyle w:val="8"/>
        <w:ind w:firstLine="680"/>
      </w:pPr>
      <w:r w:rsidRPr="00834005">
        <w:t>4) Отсутствие современных технологий водоочистки.</w:t>
      </w:r>
    </w:p>
    <w:p w:rsidR="001A759C" w:rsidRPr="00834005" w:rsidRDefault="001A759C" w:rsidP="004A7AB7">
      <w:pPr>
        <w:pStyle w:val="8"/>
        <w:ind w:firstLine="680"/>
      </w:pPr>
      <w:r w:rsidRPr="00834005">
        <w:t>5) Высокая изношенность головных сооружений и разводящих сетей.</w:t>
      </w:r>
    </w:p>
    <w:p w:rsidR="001A759C" w:rsidRPr="00834005" w:rsidRDefault="001A759C" w:rsidP="004A7AB7">
      <w:pPr>
        <w:pStyle w:val="8"/>
        <w:ind w:firstLine="680"/>
        <w:rPr>
          <w:color w:val="1E1E1E"/>
        </w:rPr>
      </w:pPr>
      <w:r w:rsidRPr="00834005">
        <w:t>6) Потери воды в процессе транспортировки ее к местам потребления</w:t>
      </w:r>
      <w:r w:rsidRPr="00834005">
        <w:rPr>
          <w:color w:val="1E1E1E"/>
        </w:rPr>
        <w:t>.</w:t>
      </w:r>
    </w:p>
    <w:p w:rsidR="001A759C" w:rsidRPr="00834005" w:rsidRDefault="001A759C" w:rsidP="004A7AB7">
      <w:pPr>
        <w:pStyle w:val="8"/>
        <w:ind w:firstLine="680"/>
        <w:rPr>
          <w:color w:val="000000"/>
        </w:rPr>
      </w:pPr>
      <w:r w:rsidRPr="00834005">
        <w:t xml:space="preserve">Основными объектами сельскохозяйственного водоснабжения и водоотведения являются жилищно-коммунальный сектор, животноводческие фермы и комплексы, агропромышленные предприятия. Централизованные системы, их обслуживающие, в основном включают водозаборные сооружения, насосные станции, очистные сооружения, водонапорные башни, резервуары чистой воды, магистральные водоводы и водопроводные сети. Основным источником </w:t>
      </w:r>
      <w:r w:rsidRPr="00834005">
        <w:lastRenderedPageBreak/>
        <w:t>водоснабжения сельских населенных пунктов являются подземные воды. Водозабор их составляет около 85% общего объема водопотребления. Более половины существующих скважин эксплуатируются свыше 20-25 лет, и их состояние близко к критическому. Скважины кольматируют, выходят из строя погружные насосы и фильтры. В связи с этим в первую очередь предусматривается строительство новых скважин и регенерация действующих.</w:t>
      </w:r>
      <w:r w:rsidRPr="00834005">
        <w:rPr>
          <w:color w:val="000000"/>
        </w:rPr>
        <w:t xml:space="preserve"> Отдельной проблемой можно признать разрушение водонапорных башен, воздвигнутых, как правило, более 30 лет назад. В случае выхода их из строя насосное оборудование работает с большой нагрузкой, часто превышающей расчетную. Это приводит к его поломкам и перебоям в водоснабжении. Кроме того, рост энергопотребления становится ощутимым бременем для местных ЖКХ. Восстановление же башни — трудоемкое и дорогостоящее мероприятие. Одним из решений может быть замена башен на гидропневматические баки с использованием насосных агрегатов с частотным приводом.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 Магистральные водоводы и водопроводные сети систем сельскохозяйственного водоснабжения прокладывались в основном из стальных труб без внутреннего антикоррозионного покрытия. В процессе эксплуатации стальные трубопроводы подвергались внутренней и внешней коррозии, вследствие чего снижались прочностные характеристики труб, нарушалась их герметичность, возрастали утечки, уменьшалась площадь живого сечения из-за коррозионных отложений и как следствие увеличивался расход электроэнергии на подачу воды. Коррозионные отложения часто приводят к еще одному отрицательному явлению — вторичному загрязнению питьевой воды, в результате чего население получает воду неудовлетворительного качества. </w:t>
      </w:r>
    </w:p>
    <w:p w:rsidR="00B47273" w:rsidRPr="00834005" w:rsidRDefault="00B47273" w:rsidP="00B47273">
      <w:pPr>
        <w:pStyle w:val="8"/>
      </w:pPr>
      <w:r w:rsidRPr="00834005">
        <w:t xml:space="preserve">В целях предохранения источников водоснабжения от возможного загрязнения предусматривать: </w:t>
      </w:r>
    </w:p>
    <w:p w:rsidR="00B47273" w:rsidRPr="00834005" w:rsidRDefault="00B47273" w:rsidP="00B47273">
      <w:pPr>
        <w:pStyle w:val="8"/>
      </w:pPr>
      <w:r w:rsidRPr="00834005">
        <w:t>- организацию зон санитарной охраны источников водоснабжения, водопроводных сооружений и водоводов;</w:t>
      </w:r>
    </w:p>
    <w:p w:rsidR="00B47273" w:rsidRPr="00834005" w:rsidRDefault="00B47273" w:rsidP="00B47273">
      <w:pPr>
        <w:pStyle w:val="8"/>
      </w:pPr>
      <w:r w:rsidRPr="00834005">
        <w:lastRenderedPageBreak/>
        <w:t>- обустройство новых и приведение в соответствие существующих зон санитарной охраны водозаборов и водопроводов хозяйственно-питьевого назначения.</w:t>
      </w:r>
    </w:p>
    <w:p w:rsidR="00B47273" w:rsidRPr="00834005" w:rsidRDefault="00B47273" w:rsidP="00B47273">
      <w:pPr>
        <w:pStyle w:val="8"/>
      </w:pPr>
      <w:r w:rsidRPr="00834005">
        <w:t>Разработать и реализовать комплекс мероприятий по охране водных ресурсов и водных объектов, включающих:</w:t>
      </w:r>
    </w:p>
    <w:p w:rsidR="00B47273" w:rsidRPr="00834005" w:rsidRDefault="00B47273" w:rsidP="00B47273">
      <w:pPr>
        <w:pStyle w:val="8"/>
      </w:pPr>
      <w:r w:rsidRPr="00834005">
        <w:t>- сохранение рек, ручьев, и прудов;</w:t>
      </w:r>
    </w:p>
    <w:p w:rsidR="00B47273" w:rsidRPr="00834005" w:rsidRDefault="00B47273" w:rsidP="00B47273">
      <w:pPr>
        <w:pStyle w:val="8"/>
      </w:pPr>
      <w:r w:rsidRPr="00834005">
        <w:t>- расчистка, обустройство водоохранных зон и прибрежных защитных  полос;</w:t>
      </w:r>
    </w:p>
    <w:p w:rsidR="00B47273" w:rsidRPr="00834005" w:rsidRDefault="00B47273" w:rsidP="00B47273">
      <w:pPr>
        <w:pStyle w:val="8"/>
      </w:pPr>
      <w:r w:rsidRPr="00834005">
        <w:t>- мониторинг водных объектов.</w:t>
      </w:r>
    </w:p>
    <w:p w:rsidR="00B47273" w:rsidRPr="00834005" w:rsidRDefault="00B47273" w:rsidP="00B47273">
      <w:pPr>
        <w:pStyle w:val="8"/>
      </w:pPr>
      <w:r w:rsidRPr="00834005">
        <w:t>С целью воспрепятствования ухудшению качества подземных вод необходимо:</w:t>
      </w:r>
    </w:p>
    <w:p w:rsidR="00B47273" w:rsidRPr="00834005" w:rsidRDefault="00B47273" w:rsidP="00B47273">
      <w:pPr>
        <w:pStyle w:val="8"/>
      </w:pPr>
      <w:r w:rsidRPr="00834005">
        <w:t>- восстановление наблюдений за геологическими скважинами, а также определение статуса скважин, находящихся на территории частных владений;</w:t>
      </w:r>
    </w:p>
    <w:p w:rsidR="00B47273" w:rsidRPr="00834005" w:rsidRDefault="00B47273" w:rsidP="00B47273">
      <w:pPr>
        <w:pStyle w:val="8"/>
      </w:pPr>
      <w:r w:rsidRPr="00834005">
        <w:t>- разработать нормативную базу, обязывающую всех водопользователей  проводить в обязательном порядке систематические режимные наблюдения и исследования по качеству используемых ими вод;</w:t>
      </w:r>
    </w:p>
    <w:p w:rsidR="00B47273" w:rsidRPr="00834005" w:rsidRDefault="00B47273" w:rsidP="00B47273">
      <w:pPr>
        <w:pStyle w:val="8"/>
      </w:pPr>
      <w:r w:rsidRPr="00834005">
        <w:t>-  разработать нормативные акты, обязывающие предприятия – загрязнители водных ресурсов и воздушного бассейна разработать мероприятия по минимизации вредных выбросов в воду и воздух, организация жесткого контроля реализации этих мероприятий;</w:t>
      </w:r>
    </w:p>
    <w:p w:rsidR="00B47273" w:rsidRPr="00834005" w:rsidRDefault="00B47273" w:rsidP="00B47273">
      <w:pPr>
        <w:pStyle w:val="8"/>
      </w:pPr>
      <w:r w:rsidRPr="00834005">
        <w:t>-     увеличить пункты забора проб и лабораторий по анализу хозпитьевой воды и стоков и строгое соблюдение периодичности их проведения.</w:t>
      </w:r>
    </w:p>
    <w:p w:rsidR="00B47273" w:rsidRPr="00834005" w:rsidRDefault="00B47273" w:rsidP="00B47273">
      <w:pPr>
        <w:pStyle w:val="8"/>
      </w:pPr>
      <w:r w:rsidRPr="00834005">
        <w:t>Перспективная схема водоснабжения предусматривает модернизацию существующих и строительство новых водопроводных сетей с применением, главным образом, полиэтиленовых труб. Они изготовляются из полиэтилена низкого давления (ПНД) с помощью метода непрерывной шнековой экструзии. Диапазон рабочих температур от –40 до +40°С.</w:t>
      </w:r>
    </w:p>
    <w:p w:rsidR="00B47273" w:rsidRPr="00834005" w:rsidRDefault="00B47273" w:rsidP="00B47273">
      <w:pPr>
        <w:pStyle w:val="8"/>
      </w:pPr>
      <w:r w:rsidRPr="00834005">
        <w:t>Основные достоинства этой трубной продукции:</w:t>
      </w:r>
    </w:p>
    <w:p w:rsidR="00B47273" w:rsidRPr="00834005" w:rsidRDefault="00B47273" w:rsidP="00B47273">
      <w:pPr>
        <w:pStyle w:val="8"/>
      </w:pPr>
      <w:r w:rsidRPr="00834005">
        <w:t>- надежность и долговечность. Гарантированный срок службы труб ПНД составляет 50 лет.</w:t>
      </w:r>
    </w:p>
    <w:p w:rsidR="00B47273" w:rsidRPr="00834005" w:rsidRDefault="00B47273" w:rsidP="00B47273">
      <w:pPr>
        <w:pStyle w:val="8"/>
      </w:pPr>
      <w:r w:rsidRPr="00834005">
        <w:lastRenderedPageBreak/>
        <w:t xml:space="preserve">- гигиеническая безопасность. Трубы ПНД позволяют транспортировать питьевую воду без внесения в нее вредных примесей. </w:t>
      </w:r>
    </w:p>
    <w:p w:rsidR="00B47273" w:rsidRPr="00834005" w:rsidRDefault="00B47273" w:rsidP="00B47273">
      <w:pPr>
        <w:pStyle w:val="8"/>
      </w:pPr>
      <w:r w:rsidRPr="00834005">
        <w:t>- экономия. При невысокой стоимости трубы ПНД требуют минимального ремонта и обслуживания, просты в монтаже и в транспортировке.</w:t>
      </w:r>
    </w:p>
    <w:p w:rsidR="00B47273" w:rsidRPr="00834005" w:rsidRDefault="00B47273" w:rsidP="00B47273">
      <w:pPr>
        <w:pStyle w:val="8"/>
      </w:pPr>
      <w:r w:rsidRPr="00834005">
        <w:t>- высокая пропускная способность. Трубы ПНД обеспечивают весьма низкое гидравлическое сопротивление на все время эксплуатации.</w:t>
      </w:r>
    </w:p>
    <w:p w:rsidR="00B47273" w:rsidRPr="00834005" w:rsidRDefault="00B47273" w:rsidP="00B47273">
      <w:pPr>
        <w:pStyle w:val="8"/>
      </w:pPr>
      <w:r w:rsidRPr="00834005">
        <w:t>- рекомендуется в ближайшие 5-7 лет заменить практически все стальные распределительные трубопроводы на полиэтиленовые.</w:t>
      </w:r>
    </w:p>
    <w:p w:rsidR="00B47273" w:rsidRPr="00834005" w:rsidRDefault="00B47273" w:rsidP="00B47273">
      <w:pPr>
        <w:pStyle w:val="8"/>
      </w:pPr>
      <w:r w:rsidRPr="00834005">
        <w:t xml:space="preserve">- для повышения надежности распределительных трубопроводов и снижения потерь напора при модернизации целесообразно предусматривать кольцевые схемы сетей. </w:t>
      </w:r>
    </w:p>
    <w:p w:rsidR="00B47273" w:rsidRPr="00834005" w:rsidRDefault="00B47273" w:rsidP="00B47273">
      <w:pPr>
        <w:pStyle w:val="8"/>
      </w:pPr>
      <w:r w:rsidRPr="00834005">
        <w:t>При новом строительстве водопроводные сети монтируются из полиэтиленовых труб по ГОСТ 18599-201. Для размещения фасонных частей и запорной арматуры устраиваются водопроводные колодцы из сборных железобетонных элементов по типовому проекту 901-09-11.84. На сети устраиваются водоразборные колонки (для обеспечения водой неблагоустроенного сектора жилой застройки).</w:t>
      </w:r>
    </w:p>
    <w:p w:rsidR="00B47273" w:rsidRPr="00834005" w:rsidRDefault="00B47273" w:rsidP="00B47273"/>
    <w:p w:rsidR="001A759C" w:rsidRPr="00834005" w:rsidRDefault="001A759C" w:rsidP="004A7AB7">
      <w:pPr>
        <w:pStyle w:val="8"/>
        <w:ind w:firstLine="680"/>
        <w:rPr>
          <w:rFonts w:ascii="Verdana" w:hAnsi="Verdana"/>
          <w:sz w:val="20"/>
          <w:szCs w:val="20"/>
        </w:rPr>
      </w:pPr>
      <w:r w:rsidRPr="00834005">
        <w:t>Анализ существующих тенденций и опыта показывает: системный подход к развитию сельскохозяйственного водоснабжения и водоотведения необходим и будет способствовать обеспечению благоприятных условий для сельских жителей, росту сельскохозяйственного производства и охране окружающей среды</w:t>
      </w:r>
      <w:r w:rsidRPr="00834005">
        <w:rPr>
          <w:rFonts w:ascii="Verdana" w:hAnsi="Verdana"/>
          <w:sz w:val="20"/>
          <w:szCs w:val="20"/>
        </w:rPr>
        <w:t>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F37F47" w:rsidRPr="00834005" w:rsidRDefault="00F37F47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854525" w:rsidRPr="00834005" w:rsidRDefault="00854525" w:rsidP="004A7AB7">
      <w:pPr>
        <w:spacing w:line="360" w:lineRule="auto"/>
        <w:ind w:firstLine="680"/>
        <w:jc w:val="both"/>
        <w:rPr>
          <w:rFonts w:ascii="Verdana" w:hAnsi="Verdana"/>
          <w:color w:val="000000"/>
          <w:sz w:val="20"/>
          <w:szCs w:val="20"/>
        </w:rPr>
      </w:pPr>
    </w:p>
    <w:p w:rsidR="001A759C" w:rsidRPr="00834005" w:rsidRDefault="00854525" w:rsidP="00854525">
      <w:pPr>
        <w:spacing w:line="360" w:lineRule="auto"/>
        <w:jc w:val="center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lastRenderedPageBreak/>
        <w:t xml:space="preserve">РАЗДЕЛ 3. </w:t>
      </w:r>
      <w:r w:rsidR="001A759C" w:rsidRPr="00834005">
        <w:rPr>
          <w:b/>
          <w:sz w:val="28"/>
          <w:szCs w:val="28"/>
        </w:rPr>
        <w:t>БАЛАНС ВОДОСНАБЖЕНИЯ И ПОТРЕБЛЕНИЯ ВОДЫ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pStyle w:val="8"/>
        <w:ind w:firstLine="680"/>
      </w:pPr>
      <w:r w:rsidRPr="00834005">
        <w:t>В соответствии со СНиП 2.04.02-84 приняты следующие нормы водоснабжения:</w:t>
      </w:r>
    </w:p>
    <w:p w:rsidR="001A759C" w:rsidRPr="00834005" w:rsidRDefault="001A759C" w:rsidP="004A7AB7">
      <w:pPr>
        <w:pStyle w:val="8"/>
        <w:ind w:firstLine="680"/>
      </w:pPr>
      <w:r w:rsidRPr="00834005">
        <w:t>- 160 л/сут. на одного человека – обеспечение хозяйственно-питьевых нужд населения, проживающего в жилых домах, оборудованных внутренним водопроводом и канализацией с ванными и местными водонагревателями;</w:t>
      </w:r>
    </w:p>
    <w:p w:rsidR="001A759C" w:rsidRPr="00834005" w:rsidRDefault="001A759C" w:rsidP="004A7AB7">
      <w:pPr>
        <w:pStyle w:val="8"/>
        <w:ind w:firstLine="680"/>
      </w:pPr>
      <w:r w:rsidRPr="00834005">
        <w:t>- 50 л/сут. на одного человека – норма расхода воды на полив улиц и зеленых насаждений;</w:t>
      </w:r>
    </w:p>
    <w:p w:rsidR="001A759C" w:rsidRPr="00834005" w:rsidRDefault="001A759C" w:rsidP="004A7AB7">
      <w:pPr>
        <w:pStyle w:val="8"/>
        <w:ind w:firstLine="680"/>
      </w:pPr>
      <w:r w:rsidRPr="00834005">
        <w:t>- 20 % от расхода на хозяйственно-питьевые нужды населения приняты дополнительно на обеспечение его продуктами, оказание бытовых услуг и прочее.</w:t>
      </w:r>
    </w:p>
    <w:p w:rsidR="001A759C" w:rsidRPr="00834005" w:rsidRDefault="001A759C" w:rsidP="004A7AB7">
      <w:pPr>
        <w:pStyle w:val="8"/>
        <w:ind w:firstLine="680"/>
      </w:pPr>
      <w:r w:rsidRPr="00834005">
        <w:t>Расходы воды на пожаротушение приняты по СНиП 2.04.01.85*,2.04.02-84,2.08.02-89* и составляют:</w:t>
      </w:r>
    </w:p>
    <w:p w:rsidR="001A759C" w:rsidRPr="00834005" w:rsidRDefault="001A759C" w:rsidP="004A7AB7">
      <w:pPr>
        <w:pStyle w:val="8"/>
        <w:ind w:firstLine="680"/>
      </w:pPr>
      <w:r w:rsidRPr="00834005">
        <w:t>- на наружное – 10 л/с (при количестве жителей до 1000 чел.);</w:t>
      </w:r>
    </w:p>
    <w:p w:rsidR="001A759C" w:rsidRPr="00834005" w:rsidRDefault="001A759C" w:rsidP="004A7AB7">
      <w:pPr>
        <w:pStyle w:val="8"/>
        <w:ind w:firstLine="680"/>
      </w:pPr>
      <w:r w:rsidRPr="00834005">
        <w:t>- внутреннее – 2х2,5=5 л/с (здание дома культуры на 200 мест);</w:t>
      </w:r>
    </w:p>
    <w:p w:rsidR="001A759C" w:rsidRPr="00834005" w:rsidRDefault="001A759C" w:rsidP="004A7AB7">
      <w:pPr>
        <w:pStyle w:val="8"/>
        <w:ind w:firstLine="680"/>
      </w:pPr>
      <w:r w:rsidRPr="00834005">
        <w:t>- расчетное количество одновременных пожаров – 1.</w:t>
      </w:r>
    </w:p>
    <w:p w:rsidR="001A759C" w:rsidRPr="00834005" w:rsidRDefault="001A759C" w:rsidP="004A7AB7">
      <w:pPr>
        <w:pStyle w:val="8"/>
        <w:ind w:firstLine="680"/>
      </w:pPr>
      <w:r w:rsidRPr="00834005">
        <w:t>Время тушения пожара – 3 часа.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Водоснабжение населенных пунктов предлагается от существующих водозаборных сооружений, с увеличением их производительности до проектных потребностей. </w:t>
      </w:r>
    </w:p>
    <w:p w:rsidR="001A759C" w:rsidRPr="00834005" w:rsidRDefault="001A759C" w:rsidP="004A7AB7">
      <w:pPr>
        <w:pStyle w:val="8"/>
        <w:ind w:firstLine="680"/>
      </w:pPr>
      <w:r w:rsidRPr="00834005">
        <w:t>При составлении водохозяйственного соотношения используются правила водоснабжения и водоотведения, перечисленные в СНиПе 2.04.01.-85. Методику расчета определяет суммарный объем потребляемой пользователями воды, который зависит:</w:t>
      </w:r>
    </w:p>
    <w:p w:rsidR="001A759C" w:rsidRPr="00834005" w:rsidRDefault="001A759C" w:rsidP="004A7AB7">
      <w:pPr>
        <w:pStyle w:val="8"/>
        <w:ind w:firstLine="680"/>
      </w:pPr>
      <w:r w:rsidRPr="00834005">
        <w:t>- от численности потребителей;</w:t>
      </w:r>
    </w:p>
    <w:p w:rsidR="001A759C" w:rsidRPr="00834005" w:rsidRDefault="001A759C" w:rsidP="004A7AB7">
      <w:pPr>
        <w:pStyle w:val="8"/>
        <w:ind w:firstLine="680"/>
      </w:pPr>
      <w:r w:rsidRPr="00834005">
        <w:t>- от климатической специфики региона;</w:t>
      </w:r>
    </w:p>
    <w:p w:rsidR="001A759C" w:rsidRPr="00834005" w:rsidRDefault="001A759C" w:rsidP="004A7AB7">
      <w:pPr>
        <w:pStyle w:val="8"/>
        <w:ind w:firstLine="680"/>
      </w:pPr>
      <w:r w:rsidRPr="00834005">
        <w:t>-  от степени развития инфраструктуры;</w:t>
      </w:r>
    </w:p>
    <w:p w:rsidR="001A759C" w:rsidRPr="00834005" w:rsidRDefault="001A759C" w:rsidP="004A7AB7">
      <w:pPr>
        <w:pStyle w:val="8"/>
        <w:ind w:firstLine="680"/>
      </w:pPr>
      <w:r w:rsidRPr="00834005">
        <w:t>- от состояния коммуникаций.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031056" w:rsidRPr="00834005" w:rsidRDefault="00031056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F37F47" w:rsidRPr="00834005" w:rsidRDefault="00F37F47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t>Таблицы по балансу потр</w:t>
      </w:r>
      <w:r w:rsidR="002B4A7D" w:rsidRPr="00834005">
        <w:rPr>
          <w:b/>
          <w:sz w:val="28"/>
          <w:szCs w:val="28"/>
        </w:rPr>
        <w:t>ебления</w:t>
      </w:r>
    </w:p>
    <w:p w:rsidR="001A759C" w:rsidRPr="00834005" w:rsidRDefault="001A759C" w:rsidP="004A7AB7">
      <w:pPr>
        <w:pStyle w:val="8"/>
        <w:ind w:firstLine="680"/>
      </w:pPr>
      <w:r w:rsidRPr="00834005">
        <w:t>Расчетный (средний за год) суточный расход воды</w:t>
      </w:r>
      <w:r w:rsidRPr="00834005">
        <w:rPr>
          <w:rStyle w:val="apple-converted-space"/>
          <w:color w:val="2D2D2D"/>
          <w:szCs w:val="28"/>
        </w:rPr>
        <w:t> </w:t>
      </w:r>
      <w:r w:rsidRPr="00834005">
        <w:rPr>
          <w:noProof/>
        </w:rPr>
        <w:drawing>
          <wp:inline distT="0" distB="0" distL="0" distR="0" wp14:anchorId="40736F8A" wp14:editId="278AD188">
            <wp:extent cx="428625" cy="238125"/>
            <wp:effectExtent l="19050" t="0" r="9525" b="0"/>
            <wp:docPr id="19" name="Рисунок 1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05">
        <w:t>, м³/сут, на хозяйственно-питьевые нужды в населенном пункте следует определять по формуле</w:t>
      </w:r>
    </w:p>
    <w:p w:rsidR="001A759C" w:rsidRPr="00834005" w:rsidRDefault="001A759C" w:rsidP="00854525">
      <w:pPr>
        <w:pStyle w:val="formattext"/>
        <w:shd w:val="clear" w:color="auto" w:fill="FFFFFF"/>
        <w:spacing w:before="0" w:beforeAutospacing="0" w:after="0" w:afterAutospacing="0" w:line="360" w:lineRule="auto"/>
        <w:ind w:firstLine="680"/>
        <w:jc w:val="center"/>
        <w:textAlignment w:val="baseline"/>
        <w:rPr>
          <w:color w:val="2D2D2D"/>
          <w:sz w:val="28"/>
          <w:szCs w:val="28"/>
        </w:rPr>
      </w:pPr>
      <w:r w:rsidRPr="00834005">
        <w:rPr>
          <w:noProof/>
          <w:color w:val="2D2D2D"/>
          <w:sz w:val="28"/>
          <w:szCs w:val="28"/>
        </w:rPr>
        <w:drawing>
          <wp:inline distT="0" distB="0" distL="0" distR="0" wp14:anchorId="1395246D" wp14:editId="5BA33127">
            <wp:extent cx="1362075" cy="219075"/>
            <wp:effectExtent l="19050" t="0" r="9525" b="0"/>
            <wp:docPr id="20" name="Рисунок 3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05">
        <w:rPr>
          <w:color w:val="2D2D2D"/>
          <w:sz w:val="28"/>
          <w:szCs w:val="28"/>
        </w:rPr>
        <w:t>,</w:t>
      </w:r>
    </w:p>
    <w:p w:rsidR="001A759C" w:rsidRPr="00834005" w:rsidRDefault="001A759C" w:rsidP="004A7AB7">
      <w:pPr>
        <w:pStyle w:val="8"/>
        <w:ind w:firstLine="680"/>
      </w:pPr>
      <w:r w:rsidRPr="00834005">
        <w:t>где</w:t>
      </w:r>
      <w:r w:rsidRPr="00834005">
        <w:rPr>
          <w:rStyle w:val="apple-converted-space"/>
          <w:color w:val="2D2D2D"/>
          <w:szCs w:val="28"/>
        </w:rPr>
        <w:t>  </w:t>
      </w:r>
      <w:r w:rsidRPr="00834005">
        <w:rPr>
          <w:rStyle w:val="apple-converted-space"/>
          <w:color w:val="2D2D2D"/>
          <w:szCs w:val="28"/>
          <w:lang w:val="en-US"/>
        </w:rPr>
        <w:t>q</w:t>
      </w:r>
      <w:r w:rsidRPr="00834005">
        <w:rPr>
          <w:rStyle w:val="apple-converted-space"/>
          <w:color w:val="2D2D2D"/>
          <w:szCs w:val="28"/>
          <w:vertAlign w:val="subscript"/>
        </w:rPr>
        <w:t xml:space="preserve">ж </w:t>
      </w:r>
      <w:r w:rsidRPr="00834005">
        <w:t xml:space="preserve">- удельное водопотребление, принимаемое по таблице </w:t>
      </w:r>
      <w:r w:rsidR="00536CD8" w:rsidRPr="00834005">
        <w:t>5</w:t>
      </w:r>
      <w:r w:rsidRPr="00834005">
        <w:t>;</w:t>
      </w:r>
      <w:r w:rsidRPr="00834005">
        <w:br/>
        <w:t>        </w:t>
      </w:r>
      <w:r w:rsidR="00854525" w:rsidRPr="00834005">
        <w:t xml:space="preserve">     </w:t>
      </w:r>
      <w:r w:rsidRPr="00834005">
        <w:rPr>
          <w:lang w:val="en-US"/>
        </w:rPr>
        <w:t>N</w:t>
      </w:r>
      <w:r w:rsidRPr="00834005">
        <w:rPr>
          <w:vertAlign w:val="subscript"/>
        </w:rPr>
        <w:t>ж</w:t>
      </w:r>
      <w:r w:rsidRPr="00834005">
        <w:rPr>
          <w:rStyle w:val="apple-converted-space"/>
          <w:color w:val="2D2D2D"/>
          <w:szCs w:val="28"/>
        </w:rPr>
        <w:t> </w:t>
      </w:r>
      <w:r w:rsidRPr="00834005">
        <w:t>- расчетное число жителей в районах жилой застройки с различной степенью</w:t>
      </w:r>
      <w:r w:rsidR="00854525" w:rsidRPr="00834005">
        <w:t xml:space="preserve"> благоустройства. </w:t>
      </w:r>
      <w:r w:rsidRPr="00834005">
        <w:t>Расчетные расходы воды в сутки наибольшего и наименьшего водопотребления</w:t>
      </w:r>
      <w:r w:rsidRPr="00834005">
        <w:rPr>
          <w:rStyle w:val="apple-converted-space"/>
          <w:szCs w:val="28"/>
        </w:rPr>
        <w:t> </w:t>
      </w:r>
      <w:r w:rsidRPr="00834005">
        <w:rPr>
          <w:noProof/>
        </w:rPr>
        <w:drawing>
          <wp:inline distT="0" distB="0" distL="0" distR="0" wp14:anchorId="1EA190EB" wp14:editId="3741427E">
            <wp:extent cx="428625" cy="238125"/>
            <wp:effectExtent l="19050" t="0" r="9525" b="0"/>
            <wp:docPr id="21" name="Рисунок 6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05">
        <w:t>, м</w:t>
      </w:r>
      <w:r w:rsidRPr="00834005">
        <w:rPr>
          <w:vertAlign w:val="superscript"/>
        </w:rPr>
        <w:t>3</w:t>
      </w:r>
      <w:r w:rsidRPr="00834005">
        <w:t>/сут, следует определять:</w:t>
      </w:r>
    </w:p>
    <w:p w:rsidR="001A759C" w:rsidRPr="00834005" w:rsidRDefault="001A759C" w:rsidP="00854525">
      <w:pPr>
        <w:pStyle w:val="8"/>
        <w:ind w:firstLine="680"/>
        <w:jc w:val="center"/>
        <w:rPr>
          <w:noProof/>
          <w:szCs w:val="28"/>
        </w:rPr>
      </w:pPr>
      <w:r w:rsidRPr="00834005">
        <w:rPr>
          <w:noProof/>
          <w:szCs w:val="28"/>
        </w:rPr>
        <w:drawing>
          <wp:inline distT="0" distB="0" distL="0" distR="0" wp14:anchorId="5DA09B50" wp14:editId="75732719">
            <wp:extent cx="1743075" cy="533400"/>
            <wp:effectExtent l="19050" t="0" r="9525" b="0"/>
            <wp:docPr id="22" name="Рисунок 11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59C" w:rsidRPr="00834005" w:rsidRDefault="001A759C" w:rsidP="004A7AB7">
      <w:pPr>
        <w:pStyle w:val="8"/>
        <w:ind w:firstLine="680"/>
      </w:pPr>
      <w:r w:rsidRPr="00834005">
        <w:t>Коэффициент суточной неравномерности водопотребления, учитывающий уклад жизни населения, режим работы предприятий, степень благоустройства зданий, изменения водопотребления по сезонам года и дням недели, принимать равным:</w:t>
      </w:r>
    </w:p>
    <w:p w:rsidR="001A759C" w:rsidRPr="00834005" w:rsidRDefault="001A759C" w:rsidP="00854525">
      <w:pPr>
        <w:pStyle w:val="formattext"/>
        <w:shd w:val="clear" w:color="auto" w:fill="FFFFFF"/>
        <w:spacing w:before="0" w:beforeAutospacing="0" w:after="0" w:afterAutospacing="0" w:line="360" w:lineRule="auto"/>
        <w:ind w:firstLine="680"/>
        <w:jc w:val="center"/>
        <w:textAlignment w:val="baseline"/>
      </w:pPr>
      <w:r w:rsidRPr="00834005">
        <w:rPr>
          <w:noProof/>
          <w:sz w:val="28"/>
          <w:szCs w:val="28"/>
        </w:rPr>
        <w:drawing>
          <wp:inline distT="0" distB="0" distL="0" distR="0" wp14:anchorId="5DAFDE85" wp14:editId="3EF8787F">
            <wp:extent cx="1152525" cy="238125"/>
            <wp:effectExtent l="19050" t="0" r="9525" b="0"/>
            <wp:docPr id="23" name="Рисунок 14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05">
        <w:rPr>
          <w:sz w:val="28"/>
          <w:szCs w:val="28"/>
        </w:rPr>
        <w:t>;</w:t>
      </w:r>
      <w:r w:rsidRPr="00834005">
        <w:rPr>
          <w:rStyle w:val="apple-converted-space"/>
          <w:sz w:val="28"/>
          <w:szCs w:val="28"/>
        </w:rPr>
        <w:t> </w:t>
      </w:r>
      <w:r w:rsidRPr="00834005">
        <w:rPr>
          <w:noProof/>
          <w:sz w:val="28"/>
          <w:szCs w:val="28"/>
        </w:rPr>
        <w:drawing>
          <wp:inline distT="0" distB="0" distL="0" distR="0" wp14:anchorId="5D33745B" wp14:editId="1A03A732">
            <wp:extent cx="1219200" cy="238125"/>
            <wp:effectExtent l="19050" t="0" r="0" b="0"/>
            <wp:docPr id="24" name="Рисунок 15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59C" w:rsidRPr="00834005" w:rsidRDefault="001A759C" w:rsidP="004A7AB7">
      <w:pPr>
        <w:pStyle w:val="8"/>
        <w:ind w:firstLine="680"/>
        <w:rPr>
          <w:szCs w:val="28"/>
        </w:rPr>
      </w:pPr>
      <w:r w:rsidRPr="00834005">
        <w:t>Расчетные часовые расходы воды, м</w:t>
      </w:r>
      <w:r w:rsidR="00C55E2C">
        <w:pict>
          <v:rect id="AutoShape 13" o:spid="_x0000_s1029" alt="СП 31.13330.2012 Водоснабжение. Наружные сети и сооружения. Актуализированная редакция СНиП 2.04.02-84*" style="width:8.25pt;height:17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  <w:r w:rsidRPr="00834005">
        <w:t>/ч, должны определяться по формулам:</w:t>
      </w:r>
    </w:p>
    <w:p w:rsidR="001A759C" w:rsidRPr="00834005" w:rsidRDefault="001A759C" w:rsidP="00854525">
      <w:pPr>
        <w:pStyle w:val="formattext"/>
        <w:shd w:val="clear" w:color="auto" w:fill="FFFFFF"/>
        <w:spacing w:before="0" w:beforeAutospacing="0" w:after="0" w:afterAutospacing="0" w:line="360" w:lineRule="auto"/>
        <w:ind w:firstLine="680"/>
        <w:jc w:val="center"/>
        <w:textAlignment w:val="baseline"/>
        <w:rPr>
          <w:sz w:val="28"/>
          <w:szCs w:val="28"/>
        </w:rPr>
      </w:pPr>
      <w:r w:rsidRPr="00834005">
        <w:rPr>
          <w:noProof/>
          <w:sz w:val="28"/>
          <w:szCs w:val="28"/>
        </w:rPr>
        <w:drawing>
          <wp:inline distT="0" distB="0" distL="0" distR="0" wp14:anchorId="1931DE5E" wp14:editId="292C6E47">
            <wp:extent cx="1876425" cy="533400"/>
            <wp:effectExtent l="19050" t="0" r="9525" b="0"/>
            <wp:docPr id="26" name="Рисунок 16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59C" w:rsidRPr="00834005" w:rsidRDefault="001A759C" w:rsidP="004A7AB7">
      <w:pPr>
        <w:pStyle w:val="8"/>
        <w:ind w:firstLine="680"/>
      </w:pPr>
      <w:r w:rsidRPr="00834005">
        <w:t>Коэффициент часовой неравномерности водопотребления</w:t>
      </w:r>
      <w:r w:rsidRPr="00834005">
        <w:rPr>
          <w:rStyle w:val="apple-converted-space"/>
          <w:szCs w:val="28"/>
        </w:rPr>
        <w:t> </w:t>
      </w:r>
      <w:r w:rsidR="00C55E2C">
        <w:pict>
          <v:rect id="AutoShape 15" o:spid="_x0000_s1028" alt="СП 31.13330.2012 Водоснабжение. Наружные сети и сооружения. Актуализированная редакция СНиП 2.04.02-84*" style="width:18pt;height:17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  <w:r w:rsidRPr="00834005">
        <w:rPr>
          <w:rStyle w:val="apple-converted-space"/>
          <w:szCs w:val="28"/>
        </w:rPr>
        <w:t> </w:t>
      </w:r>
      <w:r w:rsidRPr="00834005">
        <w:t>следует определять из выражений:</w:t>
      </w:r>
    </w:p>
    <w:p w:rsidR="001A759C" w:rsidRPr="00834005" w:rsidRDefault="001A759C" w:rsidP="00854525">
      <w:pPr>
        <w:pStyle w:val="formattext"/>
        <w:shd w:val="clear" w:color="auto" w:fill="FFFFFF"/>
        <w:spacing w:before="0" w:beforeAutospacing="0" w:after="0" w:afterAutospacing="0" w:line="360" w:lineRule="auto"/>
        <w:ind w:firstLine="680"/>
        <w:jc w:val="center"/>
        <w:textAlignment w:val="baseline"/>
        <w:rPr>
          <w:sz w:val="28"/>
          <w:szCs w:val="28"/>
        </w:rPr>
      </w:pPr>
      <w:r w:rsidRPr="00834005">
        <w:rPr>
          <w:noProof/>
          <w:sz w:val="28"/>
          <w:szCs w:val="28"/>
        </w:rPr>
        <w:drawing>
          <wp:inline distT="0" distB="0" distL="0" distR="0" wp14:anchorId="288F6120" wp14:editId="1F8DDF78">
            <wp:extent cx="1371600" cy="485775"/>
            <wp:effectExtent l="19050" t="0" r="0" b="0"/>
            <wp:docPr id="28" name="Рисунок 18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05">
        <w:rPr>
          <w:sz w:val="28"/>
          <w:szCs w:val="28"/>
        </w:rPr>
        <w:t>,</w:t>
      </w:r>
    </w:p>
    <w:p w:rsidR="001A759C" w:rsidRPr="00834005" w:rsidRDefault="001A759C" w:rsidP="004A7AB7">
      <w:pPr>
        <w:pStyle w:val="8"/>
        <w:ind w:firstLine="680"/>
      </w:pPr>
      <w:r w:rsidRPr="00834005">
        <w:t>где</w:t>
      </w:r>
      <w:r w:rsidRPr="00834005">
        <w:rPr>
          <w:rStyle w:val="apple-converted-space"/>
          <w:szCs w:val="28"/>
        </w:rPr>
        <w:t xml:space="preserve">     α</w:t>
      </w:r>
      <w:r w:rsidRPr="00834005">
        <w:t>- коэффициент, учитывающий степень благоустройства зданий, режим работы предприятий и другие местные условия, принимаемые</w:t>
      </w:r>
      <w:r w:rsidRPr="00834005">
        <w:rPr>
          <w:rStyle w:val="apple-converted-space"/>
          <w:szCs w:val="28"/>
        </w:rPr>
        <w:t> </w:t>
      </w:r>
      <w:r w:rsidRPr="00834005">
        <w:rPr>
          <w:noProof/>
        </w:rPr>
        <w:drawing>
          <wp:inline distT="0" distB="0" distL="0" distR="0" wp14:anchorId="20C2C614" wp14:editId="6B35ABAE">
            <wp:extent cx="495300" cy="228600"/>
            <wp:effectExtent l="19050" t="0" r="0" b="0"/>
            <wp:docPr id="29" name="Рисунок 19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05">
        <w:t>1,2-1,4;</w:t>
      </w:r>
      <w:r w:rsidRPr="00834005">
        <w:rPr>
          <w:rStyle w:val="apple-converted-space"/>
          <w:szCs w:val="28"/>
        </w:rPr>
        <w:t> </w:t>
      </w:r>
      <w:r w:rsidR="00854525" w:rsidRPr="00834005">
        <w:rPr>
          <w:rStyle w:val="apple-converted-space"/>
          <w:szCs w:val="28"/>
        </w:rPr>
        <w:t xml:space="preserve">  </w:t>
      </w:r>
      <w:r w:rsidRPr="00834005">
        <w:rPr>
          <w:noProof/>
        </w:rPr>
        <w:drawing>
          <wp:inline distT="0" distB="0" distL="0" distR="0" wp14:anchorId="050817D1" wp14:editId="22866C18">
            <wp:extent cx="485775" cy="219075"/>
            <wp:effectExtent l="19050" t="0" r="9525" b="0"/>
            <wp:docPr id="30" name="Рисунок 20" descr="СП 31.13330.2012 Водоснабжение. Наружные сети и сооружения. Актуализированная редакция СНиП 2.04.02-84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СП 31.13330.2012 Водоснабжение. Наружные сети и сооружения. Актуализированная редакция СНиП 2.04.02-84*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05">
        <w:t xml:space="preserve">0,4-0,6;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β- коэффициент, учитывающий число жителей в населенном пункте, принимаемый по таблице </w:t>
      </w:r>
      <w:r w:rsidR="00536CD8" w:rsidRPr="00834005">
        <w:t>6</w:t>
      </w:r>
    </w:p>
    <w:p w:rsidR="001A759C" w:rsidRPr="00834005" w:rsidRDefault="001A759C" w:rsidP="00854525">
      <w:pPr>
        <w:pStyle w:val="8"/>
        <w:spacing w:line="240" w:lineRule="auto"/>
        <w:ind w:firstLine="0"/>
        <w:jc w:val="center"/>
      </w:pPr>
      <w:r w:rsidRPr="00834005">
        <w:lastRenderedPageBreak/>
        <w:t>Удельное среднесуточное (за год) водопотребление на хозяйственно-питьевые нужды населения</w:t>
      </w:r>
    </w:p>
    <w:p w:rsidR="001A759C" w:rsidRPr="00834005" w:rsidRDefault="001A759C" w:rsidP="00854525">
      <w:pPr>
        <w:pStyle w:val="8"/>
        <w:spacing w:line="240" w:lineRule="auto"/>
        <w:ind w:firstLine="0"/>
        <w:jc w:val="right"/>
        <w:rPr>
          <w:i/>
          <w:color w:val="2D2D2D"/>
          <w:sz w:val="24"/>
        </w:rPr>
      </w:pPr>
      <w:r w:rsidRPr="00834005">
        <w:rPr>
          <w:i/>
          <w:sz w:val="24"/>
        </w:rPr>
        <w:t>Таблица</w:t>
      </w:r>
      <w:r w:rsidR="00536CD8" w:rsidRPr="00834005">
        <w:rPr>
          <w:i/>
          <w:sz w:val="24"/>
        </w:rPr>
        <w:t xml:space="preserve"> 5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0"/>
        <w:gridCol w:w="4696"/>
      </w:tblGrid>
      <w:tr w:rsidR="001A759C" w:rsidRPr="00834005" w:rsidTr="007E50E3"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Степень благоустройства районов жилой застройки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Удельное хозяйственно-питьевое водопотребление в населенных пунктах на одного жителя среднесуточное (за год), л/сут</w:t>
            </w:r>
          </w:p>
        </w:tc>
      </w:tr>
      <w:tr w:rsidR="001A759C" w:rsidRPr="00834005" w:rsidTr="00854525"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Застройка зданиями, оборудованными внутренним водопроводом и канализацией, без ванн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125-160</w:t>
            </w:r>
          </w:p>
        </w:tc>
      </w:tr>
      <w:tr w:rsidR="001A759C" w:rsidRPr="00834005" w:rsidTr="00854525"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То же, с ванными и местными водонагревателями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160-230</w:t>
            </w:r>
          </w:p>
        </w:tc>
      </w:tr>
      <w:tr w:rsidR="001A759C" w:rsidRPr="00834005" w:rsidTr="00854525"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То же, с централизованным горячим водоснабжением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220-280</w:t>
            </w:r>
          </w:p>
        </w:tc>
      </w:tr>
      <w:tr w:rsidR="001A759C" w:rsidRPr="00834005" w:rsidTr="007E50E3">
        <w:tc>
          <w:tcPr>
            <w:tcW w:w="10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 xml:space="preserve">  Примечания</w:t>
            </w:r>
            <w:r w:rsidRPr="00834005">
              <w:br/>
              <w:t>1. Для районов застройки зданиями с водопользованием из водоразборных колонок удельное среднесуточное (за год) водопотребление на одного жителя</w:t>
            </w:r>
            <w:r w:rsidR="00AD41B0" w:rsidRPr="00834005">
              <w:t xml:space="preserve"> следует принимать 30-50 л/сут.</w:t>
            </w:r>
          </w:p>
          <w:p w:rsidR="00854525" w:rsidRPr="00834005" w:rsidRDefault="00854525" w:rsidP="00854525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2 Удельное водопотребление включает расходы воды на хозяйственно-питьевые и бытовые нужды в общественных зданиях (по классификации, принятой в</w:t>
            </w:r>
            <w:r w:rsidRPr="00834005">
              <w:rPr>
                <w:rStyle w:val="apple-converted-space"/>
              </w:rPr>
              <w:t> </w:t>
            </w:r>
            <w:hyperlink r:id="rId23" w:history="1">
              <w:r w:rsidRPr="00834005">
                <w:rPr>
                  <w:rStyle w:val="af0"/>
                  <w:color w:val="auto"/>
                </w:rPr>
                <w:t>СП 44.13330</w:t>
              </w:r>
            </w:hyperlink>
            <w:r w:rsidRPr="00834005">
              <w:t>), за исключением расходов воды для домов отдыха, санитарно-туристских комплексов и детских оздоровительных лагерей, которые должны приниматься согласно</w:t>
            </w:r>
            <w:r w:rsidRPr="00834005">
              <w:rPr>
                <w:rStyle w:val="apple-converted-space"/>
              </w:rPr>
              <w:t> </w:t>
            </w:r>
            <w:hyperlink r:id="rId24" w:history="1">
              <w:r w:rsidRPr="00834005">
                <w:rPr>
                  <w:rStyle w:val="af0"/>
                  <w:color w:val="auto"/>
                </w:rPr>
                <w:t>СП 30.13330</w:t>
              </w:r>
            </w:hyperlink>
            <w:r w:rsidRPr="00834005">
              <w:rPr>
                <w:rStyle w:val="apple-converted-space"/>
              </w:rPr>
              <w:t> </w:t>
            </w:r>
            <w:r w:rsidR="00AD41B0" w:rsidRPr="00834005">
              <w:t>и технологическим данным.</w:t>
            </w:r>
          </w:p>
          <w:p w:rsidR="00854525" w:rsidRPr="00834005" w:rsidRDefault="00854525" w:rsidP="00854525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 3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10-20% суммарного расхода на хозяйственно-пит</w:t>
            </w:r>
            <w:r w:rsidR="00AD41B0" w:rsidRPr="00834005">
              <w:t>ьевые нужды населенного пункта.</w:t>
            </w:r>
          </w:p>
          <w:p w:rsidR="00854525" w:rsidRPr="00834005" w:rsidRDefault="00854525" w:rsidP="00854525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4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40% общего расхода воды на хозяйственно-питьевые нужды и в час максимального водозабора - 55% этого расхода. При смешанной застройке следует исходить из численности населения, пр</w:t>
            </w:r>
            <w:r w:rsidR="00AD41B0" w:rsidRPr="00834005">
              <w:t>оживающего в указанных зданиях.</w:t>
            </w:r>
          </w:p>
          <w:p w:rsidR="00854525" w:rsidRPr="00834005" w:rsidRDefault="00854525" w:rsidP="00854525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5 Удельное водопотребление в населенных пунктах с числом жителей свыше          1 млн. чел. допускается увеличивать при обосновании в каждом отдельном случае и согласовании с уполномоченными</w:t>
            </w:r>
            <w:r w:rsidR="00AD41B0" w:rsidRPr="00834005">
              <w:t xml:space="preserve"> государственными органами.</w:t>
            </w:r>
          </w:p>
          <w:p w:rsidR="00854525" w:rsidRPr="00834005" w:rsidRDefault="00854525" w:rsidP="00854525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6 Конкретное значение нормы удельного хозяйственно-питьевого водопотребления принимается на основании постан</w:t>
            </w:r>
            <w:r w:rsidR="00AD41B0" w:rsidRPr="00834005">
              <w:t>овлений органов местной власти.</w:t>
            </w:r>
          </w:p>
        </w:tc>
      </w:tr>
    </w:tbl>
    <w:p w:rsidR="001A759C" w:rsidRPr="00834005" w:rsidRDefault="001A759C" w:rsidP="0085452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A759C" w:rsidRPr="00834005" w:rsidRDefault="001A759C" w:rsidP="0085452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834005">
        <w:rPr>
          <w:sz w:val="28"/>
          <w:szCs w:val="28"/>
        </w:rPr>
        <w:t>Значение коэффициента</w:t>
      </w:r>
      <w:r w:rsidRPr="00834005">
        <w:rPr>
          <w:rStyle w:val="apple-converted-space"/>
          <w:sz w:val="28"/>
          <w:szCs w:val="28"/>
        </w:rPr>
        <w:t>  </w:t>
      </w:r>
      <w:r w:rsidRPr="00834005">
        <w:rPr>
          <w:sz w:val="28"/>
          <w:szCs w:val="28"/>
        </w:rPr>
        <w:t>в зависимости от численности жителей</w:t>
      </w:r>
    </w:p>
    <w:p w:rsidR="001A759C" w:rsidRPr="00834005" w:rsidRDefault="001A759C" w:rsidP="00854525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i/>
        </w:rPr>
      </w:pPr>
      <w:r w:rsidRPr="00834005">
        <w:rPr>
          <w:sz w:val="28"/>
          <w:szCs w:val="28"/>
        </w:rPr>
        <w:t xml:space="preserve"> </w:t>
      </w:r>
      <w:r w:rsidRPr="00834005">
        <w:rPr>
          <w:i/>
        </w:rPr>
        <w:t xml:space="preserve">Таблица </w:t>
      </w:r>
      <w:r w:rsidR="00536CD8" w:rsidRPr="00834005">
        <w:rPr>
          <w:i/>
        </w:rPr>
        <w:t>6</w:t>
      </w:r>
    </w:p>
    <w:tbl>
      <w:tblPr>
        <w:tblW w:w="10206" w:type="dxa"/>
        <w:tblInd w:w="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68"/>
        <w:gridCol w:w="568"/>
        <w:gridCol w:w="568"/>
        <w:gridCol w:w="568"/>
        <w:gridCol w:w="568"/>
        <w:gridCol w:w="568"/>
        <w:gridCol w:w="448"/>
        <w:gridCol w:w="448"/>
        <w:gridCol w:w="448"/>
        <w:gridCol w:w="448"/>
        <w:gridCol w:w="568"/>
        <w:gridCol w:w="448"/>
        <w:gridCol w:w="448"/>
        <w:gridCol w:w="568"/>
        <w:gridCol w:w="508"/>
        <w:gridCol w:w="568"/>
        <w:gridCol w:w="847"/>
      </w:tblGrid>
      <w:tr w:rsidR="001A759C" w:rsidRPr="00834005" w:rsidTr="00854525">
        <w:trPr>
          <w:trHeight w:val="60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Коэфф</w:t>
            </w:r>
          </w:p>
        </w:tc>
        <w:tc>
          <w:tcPr>
            <w:tcW w:w="935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Численность жителей, тыс. чел.</w:t>
            </w:r>
          </w:p>
        </w:tc>
      </w:tr>
      <w:tr w:rsidR="001A759C" w:rsidRPr="00834005" w:rsidTr="00854525">
        <w:trPr>
          <w:trHeight w:val="341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2B4A7D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≤ 0.1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0,15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0,2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0,3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0,5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0,75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1,5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2,5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4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6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10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20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50</w:t>
            </w:r>
          </w:p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100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300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2B4A7D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 xml:space="preserve">≥ </w:t>
            </w:r>
            <w:r w:rsidR="00536CD8" w:rsidRPr="00834005">
              <w:t>1000</w:t>
            </w:r>
          </w:p>
        </w:tc>
      </w:tr>
      <w:tr w:rsidR="001A759C" w:rsidRPr="00834005" w:rsidTr="00854525">
        <w:trPr>
          <w:trHeight w:val="27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536CD8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α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4,5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4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3,5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3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2,5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2,2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2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1,8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1,6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1,5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1,4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1,3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1,2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1,15</w:t>
            </w:r>
          </w:p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1,1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1,05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</w:t>
            </w:r>
          </w:p>
        </w:tc>
      </w:tr>
      <w:tr w:rsidR="001A759C" w:rsidRPr="00834005" w:rsidTr="00854525">
        <w:trPr>
          <w:trHeight w:val="3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536CD8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β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0,01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0,01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0,02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0,03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0,05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0,07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0,1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0,1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0,1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0,2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0,25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0,4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0,5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0,6</w:t>
            </w:r>
          </w:p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0,7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0,85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34005">
              <w:t>1</w:t>
            </w:r>
          </w:p>
        </w:tc>
      </w:tr>
      <w:tr w:rsidR="001A759C" w:rsidRPr="00834005" w:rsidTr="002B4A7D">
        <w:trPr>
          <w:trHeight w:val="2783"/>
        </w:trPr>
        <w:tc>
          <w:tcPr>
            <w:tcW w:w="10206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A759C" w:rsidRPr="00834005" w:rsidRDefault="00AD41B0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lastRenderedPageBreak/>
              <w:t>     Примечания</w:t>
            </w:r>
          </w:p>
          <w:p w:rsidR="001A759C" w:rsidRPr="00834005" w:rsidRDefault="001A759C" w:rsidP="00854525">
            <w:pPr>
              <w:pStyle w:val="formattext"/>
              <w:spacing w:before="0" w:beforeAutospacing="0" w:after="0" w:afterAutospacing="0"/>
              <w:textAlignment w:val="baseline"/>
            </w:pPr>
            <w:r w:rsidRPr="00834005">
              <w:t>1) Коэффициент</w:t>
            </w:r>
            <w:r w:rsidRPr="00834005">
              <w:rPr>
                <w:rStyle w:val="apple-converted-space"/>
              </w:rPr>
              <w:t> </w:t>
            </w:r>
            <w:r w:rsidR="00C55E2C">
              <w:pict>
                <v:rect id="AutoShape 24" o:spid="_x0000_s1027" alt="СП 31.13330.2012 Водоснабжение. Наружные сети и сооружения. Актуализированная редакция СНиП 2.04.02-84*" style="width:9.75pt;height:15.7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  <w:r w:rsidRPr="00834005">
              <w:rPr>
                <w:rStyle w:val="apple-converted-space"/>
              </w:rPr>
              <w:t> </w:t>
            </w:r>
            <w:r w:rsidRPr="00834005">
              <w:t>при определении расходов воды для расчета сооружений, водоводов и линий сети следует принимать в зависимости от численности обслуживаемых жителей, а при зонном водоснабжении - от чис</w:t>
            </w:r>
            <w:r w:rsidR="00AD41B0" w:rsidRPr="00834005">
              <w:t>ленности жителей в каждой зоне.</w:t>
            </w:r>
            <w:r w:rsidRPr="00834005">
              <w:br/>
              <w:t>2) Коэффициент</w:t>
            </w:r>
            <w:r w:rsidRPr="00834005">
              <w:rPr>
                <w:rStyle w:val="apple-converted-space"/>
              </w:rPr>
              <w:t> </w:t>
            </w:r>
            <w:r w:rsidR="00C55E2C">
              <w:pict>
                <v:rect id="AutoShape 25" o:spid="_x0000_s1026" alt="СП 31.13330.2012 Водоснабжение. Наружные сети и сооружения. Актуализированная редакция СНиП 2.04.02-84*" style="width:26.25pt;height:1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  <w:r w:rsidRPr="00834005">
              <w:rPr>
                <w:rStyle w:val="apple-converted-space"/>
              </w:rPr>
              <w:t> </w:t>
            </w:r>
            <w:r w:rsidRPr="00834005">
              <w:t>следует принимать при определении напоров на выходе из насосных станций или высотного положения башни (напорных резервуаров), необходимого для обеспечения требуемых свободных напоров в сети в периоды максимального водоотбора в сутки максимального водопотребления, а коэффициент</w:t>
            </w:r>
            <w:r w:rsidRPr="00834005">
              <w:rPr>
                <w:rStyle w:val="apple-converted-space"/>
              </w:rPr>
              <w:t> </w:t>
            </w:r>
            <w:r w:rsidRPr="00834005">
              <w:t>- при определении излишних напоров в сети в периоды минимального водоотбора в сутки минимального водопотребления</w:t>
            </w:r>
            <w:r w:rsidR="00AD41B0" w:rsidRPr="00834005">
              <w:rPr>
                <w:color w:val="2D2D2D"/>
              </w:rPr>
              <w:t>.</w:t>
            </w:r>
          </w:p>
        </w:tc>
      </w:tr>
    </w:tbl>
    <w:p w:rsidR="00A472F2" w:rsidRPr="00834005" w:rsidRDefault="00A472F2" w:rsidP="004A7AB7">
      <w:pPr>
        <w:spacing w:line="360" w:lineRule="auto"/>
        <w:ind w:firstLine="680"/>
        <w:jc w:val="both"/>
        <w:rPr>
          <w:color w:val="FF0000"/>
          <w:sz w:val="28"/>
          <w:szCs w:val="28"/>
        </w:rPr>
      </w:pPr>
    </w:p>
    <w:p w:rsidR="009100D2" w:rsidRPr="00834005" w:rsidRDefault="009100D2" w:rsidP="009100D2">
      <w:pPr>
        <w:spacing w:line="360" w:lineRule="auto"/>
        <w:ind w:firstLine="680"/>
        <w:jc w:val="center"/>
        <w:rPr>
          <w:sz w:val="28"/>
          <w:szCs w:val="28"/>
        </w:rPr>
      </w:pPr>
      <w:r w:rsidRPr="00834005">
        <w:rPr>
          <w:sz w:val="28"/>
          <w:szCs w:val="28"/>
        </w:rPr>
        <w:t>Потребность поселения в водоснабжени</w:t>
      </w:r>
      <w:r w:rsidR="009E4D26" w:rsidRPr="00834005">
        <w:rPr>
          <w:sz w:val="28"/>
          <w:szCs w:val="28"/>
        </w:rPr>
        <w:t>и</w:t>
      </w:r>
      <w:r w:rsidRPr="00834005">
        <w:rPr>
          <w:sz w:val="28"/>
          <w:szCs w:val="28"/>
        </w:rPr>
        <w:t xml:space="preserve"> на хозяйственно-питьевые нужды</w:t>
      </w:r>
    </w:p>
    <w:p w:rsidR="001A759C" w:rsidRPr="00834005" w:rsidRDefault="001A759C" w:rsidP="009100D2">
      <w:pPr>
        <w:spacing w:line="360" w:lineRule="auto"/>
        <w:ind w:firstLine="680"/>
        <w:jc w:val="right"/>
        <w:rPr>
          <w:i/>
        </w:rPr>
      </w:pPr>
      <w:r w:rsidRPr="00834005">
        <w:rPr>
          <w:i/>
        </w:rPr>
        <w:t xml:space="preserve">Таблица </w:t>
      </w:r>
      <w:r w:rsidR="00536CD8" w:rsidRPr="00834005">
        <w:rPr>
          <w:i/>
        </w:rPr>
        <w:t>7</w:t>
      </w:r>
    </w:p>
    <w:tbl>
      <w:tblPr>
        <w:tblStyle w:val="af7"/>
        <w:tblW w:w="10173" w:type="dxa"/>
        <w:jc w:val="center"/>
        <w:tblLook w:val="04A0" w:firstRow="1" w:lastRow="0" w:firstColumn="1" w:lastColumn="0" w:noHBand="0" w:noVBand="1"/>
      </w:tblPr>
      <w:tblGrid>
        <w:gridCol w:w="2943"/>
        <w:gridCol w:w="2694"/>
        <w:gridCol w:w="2126"/>
        <w:gridCol w:w="2410"/>
      </w:tblGrid>
      <w:tr w:rsidR="009100D2" w:rsidRPr="00834005" w:rsidTr="009100D2">
        <w:trPr>
          <w:jc w:val="center"/>
        </w:trPr>
        <w:tc>
          <w:tcPr>
            <w:tcW w:w="2943" w:type="dxa"/>
            <w:vMerge w:val="restart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Норматив, л/сут</w:t>
            </w:r>
          </w:p>
        </w:tc>
        <w:tc>
          <w:tcPr>
            <w:tcW w:w="7230" w:type="dxa"/>
            <w:gridSpan w:val="3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Водопотребление на хозяйственно-питьевые нужды, м</w:t>
            </w:r>
            <w:r w:rsidRPr="00834005">
              <w:rPr>
                <w:vertAlign w:val="superscript"/>
              </w:rPr>
              <w:t>3</w:t>
            </w:r>
          </w:p>
        </w:tc>
      </w:tr>
      <w:tr w:rsidR="009100D2" w:rsidRPr="00834005" w:rsidTr="009100D2">
        <w:trPr>
          <w:jc w:val="center"/>
        </w:trPr>
        <w:tc>
          <w:tcPr>
            <w:tcW w:w="2943" w:type="dxa"/>
            <w:vMerge/>
          </w:tcPr>
          <w:p w:rsidR="009100D2" w:rsidRPr="00834005" w:rsidRDefault="009100D2" w:rsidP="009100D2">
            <w:pPr>
              <w:spacing w:line="360" w:lineRule="auto"/>
              <w:jc w:val="center"/>
            </w:pPr>
          </w:p>
        </w:tc>
        <w:tc>
          <w:tcPr>
            <w:tcW w:w="2694" w:type="dxa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2012 г.</w:t>
            </w:r>
          </w:p>
        </w:tc>
        <w:tc>
          <w:tcPr>
            <w:tcW w:w="2126" w:type="dxa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2015 г.</w:t>
            </w:r>
          </w:p>
        </w:tc>
        <w:tc>
          <w:tcPr>
            <w:tcW w:w="2410" w:type="dxa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2030 г.</w:t>
            </w:r>
          </w:p>
        </w:tc>
      </w:tr>
      <w:tr w:rsidR="009100D2" w:rsidRPr="00834005" w:rsidTr="009100D2">
        <w:trPr>
          <w:jc w:val="center"/>
        </w:trPr>
        <w:tc>
          <w:tcPr>
            <w:tcW w:w="2943" w:type="dxa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160</w:t>
            </w:r>
          </w:p>
        </w:tc>
        <w:tc>
          <w:tcPr>
            <w:tcW w:w="2694" w:type="dxa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135</w:t>
            </w:r>
          </w:p>
        </w:tc>
        <w:tc>
          <w:tcPr>
            <w:tcW w:w="2126" w:type="dxa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126</w:t>
            </w:r>
          </w:p>
        </w:tc>
        <w:tc>
          <w:tcPr>
            <w:tcW w:w="2410" w:type="dxa"/>
          </w:tcPr>
          <w:p w:rsidR="009100D2" w:rsidRPr="00834005" w:rsidRDefault="009100D2" w:rsidP="009100D2">
            <w:pPr>
              <w:spacing w:line="360" w:lineRule="auto"/>
              <w:jc w:val="center"/>
            </w:pPr>
            <w:r w:rsidRPr="00834005">
              <w:t>128</w:t>
            </w:r>
          </w:p>
        </w:tc>
      </w:tr>
    </w:tbl>
    <w:p w:rsidR="00816CCB" w:rsidRPr="00834005" w:rsidRDefault="00816CCB" w:rsidP="009100D2">
      <w:pPr>
        <w:pStyle w:val="8"/>
        <w:ind w:firstLine="680"/>
      </w:pPr>
    </w:p>
    <w:p w:rsidR="009100D2" w:rsidRPr="00834005" w:rsidRDefault="009100D2" w:rsidP="009100D2">
      <w:pPr>
        <w:pStyle w:val="8"/>
        <w:ind w:firstLine="680"/>
      </w:pPr>
      <w:r w:rsidRPr="00834005">
        <w:t>*Согласно Региональным нормативам градостроительного проектирования «Градостроительство. Планировка и застроика городских и сельских поселений, городских округов Республики Карелия»</w:t>
      </w:r>
    </w:p>
    <w:p w:rsidR="009E4D26" w:rsidRPr="00834005" w:rsidRDefault="009E4D26" w:rsidP="009E4D26">
      <w:pPr>
        <w:rPr>
          <w:sz w:val="28"/>
          <w:szCs w:val="28"/>
        </w:rPr>
      </w:pPr>
    </w:p>
    <w:p w:rsidR="009E4D26" w:rsidRPr="00834005" w:rsidRDefault="009E4D26" w:rsidP="009E4D26">
      <w:pPr>
        <w:jc w:val="center"/>
        <w:rPr>
          <w:sz w:val="28"/>
          <w:szCs w:val="28"/>
        </w:rPr>
      </w:pPr>
      <w:r w:rsidRPr="00834005">
        <w:rPr>
          <w:sz w:val="28"/>
          <w:szCs w:val="28"/>
        </w:rPr>
        <w:t>Потребность поселения в водоснабжении на полив</w:t>
      </w:r>
    </w:p>
    <w:p w:rsidR="009E4D26" w:rsidRPr="00834005" w:rsidRDefault="009E4D26" w:rsidP="009E4D26">
      <w:pPr>
        <w:spacing w:line="360" w:lineRule="auto"/>
        <w:ind w:firstLine="680"/>
        <w:jc w:val="right"/>
        <w:rPr>
          <w:i/>
        </w:rPr>
      </w:pPr>
      <w:r w:rsidRPr="00834005">
        <w:rPr>
          <w:i/>
        </w:rPr>
        <w:t>Таблица 8</w:t>
      </w:r>
    </w:p>
    <w:tbl>
      <w:tblPr>
        <w:tblStyle w:val="af7"/>
        <w:tblW w:w="10173" w:type="dxa"/>
        <w:jc w:val="center"/>
        <w:tblLook w:val="04A0" w:firstRow="1" w:lastRow="0" w:firstColumn="1" w:lastColumn="0" w:noHBand="0" w:noVBand="1"/>
      </w:tblPr>
      <w:tblGrid>
        <w:gridCol w:w="2943"/>
        <w:gridCol w:w="2694"/>
        <w:gridCol w:w="2126"/>
        <w:gridCol w:w="2410"/>
      </w:tblGrid>
      <w:tr w:rsidR="009E4D26" w:rsidRPr="00834005" w:rsidTr="00F37F47">
        <w:trPr>
          <w:jc w:val="center"/>
        </w:trPr>
        <w:tc>
          <w:tcPr>
            <w:tcW w:w="2943" w:type="dxa"/>
            <w:vMerge w:val="restart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Норматив, л/сут</w:t>
            </w:r>
          </w:p>
        </w:tc>
        <w:tc>
          <w:tcPr>
            <w:tcW w:w="7230" w:type="dxa"/>
            <w:gridSpan w:val="3"/>
          </w:tcPr>
          <w:p w:rsidR="009E4D26" w:rsidRPr="00834005" w:rsidRDefault="009E4D26" w:rsidP="009E4D26">
            <w:pPr>
              <w:spacing w:line="360" w:lineRule="auto"/>
              <w:jc w:val="center"/>
            </w:pPr>
            <w:r w:rsidRPr="00834005">
              <w:t>Водопотребление на полив, м</w:t>
            </w:r>
            <w:r w:rsidRPr="00834005">
              <w:rPr>
                <w:vertAlign w:val="superscript"/>
              </w:rPr>
              <w:t>3</w:t>
            </w:r>
          </w:p>
        </w:tc>
      </w:tr>
      <w:tr w:rsidR="009E4D26" w:rsidRPr="00834005" w:rsidTr="009E4D26">
        <w:trPr>
          <w:trHeight w:val="370"/>
          <w:jc w:val="center"/>
        </w:trPr>
        <w:tc>
          <w:tcPr>
            <w:tcW w:w="2943" w:type="dxa"/>
            <w:vMerge/>
          </w:tcPr>
          <w:p w:rsidR="009E4D26" w:rsidRPr="00834005" w:rsidRDefault="009E4D26" w:rsidP="00F37F47">
            <w:pPr>
              <w:spacing w:line="360" w:lineRule="auto"/>
              <w:jc w:val="center"/>
            </w:pPr>
          </w:p>
        </w:tc>
        <w:tc>
          <w:tcPr>
            <w:tcW w:w="2694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2012 г.</w:t>
            </w:r>
          </w:p>
        </w:tc>
        <w:tc>
          <w:tcPr>
            <w:tcW w:w="2126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2015 г.</w:t>
            </w:r>
          </w:p>
        </w:tc>
        <w:tc>
          <w:tcPr>
            <w:tcW w:w="2410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2030 г.</w:t>
            </w:r>
          </w:p>
        </w:tc>
      </w:tr>
      <w:tr w:rsidR="009E4D26" w:rsidRPr="00834005" w:rsidTr="00F37F47">
        <w:trPr>
          <w:jc w:val="center"/>
        </w:trPr>
        <w:tc>
          <w:tcPr>
            <w:tcW w:w="2943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20</w:t>
            </w:r>
          </w:p>
        </w:tc>
        <w:tc>
          <w:tcPr>
            <w:tcW w:w="2694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16.8</w:t>
            </w:r>
          </w:p>
        </w:tc>
        <w:tc>
          <w:tcPr>
            <w:tcW w:w="2126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15.8</w:t>
            </w:r>
          </w:p>
        </w:tc>
        <w:tc>
          <w:tcPr>
            <w:tcW w:w="2410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16.0</w:t>
            </w:r>
          </w:p>
        </w:tc>
      </w:tr>
    </w:tbl>
    <w:p w:rsidR="00816CCB" w:rsidRPr="00834005" w:rsidRDefault="00816CCB" w:rsidP="009E4D26">
      <w:pPr>
        <w:pStyle w:val="8"/>
        <w:ind w:firstLine="680"/>
      </w:pPr>
    </w:p>
    <w:p w:rsidR="009E4D26" w:rsidRPr="00834005" w:rsidRDefault="009E4D26" w:rsidP="009E4D26">
      <w:pPr>
        <w:pStyle w:val="8"/>
        <w:ind w:firstLine="680"/>
      </w:pPr>
      <w:r w:rsidRPr="00834005">
        <w:t>*Согласно Региональным нормативам градостроительного проектирования «Градостроительство. Планировка и застроика городских и сельских поселений, городских округов Республики Карелия»</w:t>
      </w:r>
    </w:p>
    <w:p w:rsidR="009100D2" w:rsidRPr="00834005" w:rsidRDefault="009E4D26" w:rsidP="004A7AB7">
      <w:pPr>
        <w:spacing w:line="360" w:lineRule="auto"/>
        <w:ind w:firstLine="680"/>
        <w:jc w:val="both"/>
        <w:rPr>
          <w:sz w:val="28"/>
          <w:szCs w:val="28"/>
        </w:rPr>
      </w:pPr>
      <w:r w:rsidRPr="00834005">
        <w:rPr>
          <w:sz w:val="28"/>
          <w:szCs w:val="28"/>
        </w:rPr>
        <w:t>Среднесуточное (за год) водопотребление на хозяйственно-питьевые нужды населения и водоотведение (расчетное) приведено в таблице 9.</w:t>
      </w:r>
    </w:p>
    <w:p w:rsidR="00816CCB" w:rsidRPr="00834005" w:rsidRDefault="00816CCB" w:rsidP="009E4D26">
      <w:pPr>
        <w:jc w:val="center"/>
        <w:rPr>
          <w:sz w:val="28"/>
          <w:szCs w:val="28"/>
        </w:rPr>
      </w:pPr>
    </w:p>
    <w:p w:rsidR="00816CCB" w:rsidRPr="00834005" w:rsidRDefault="00816CCB" w:rsidP="009E4D26">
      <w:pPr>
        <w:jc w:val="center"/>
        <w:rPr>
          <w:sz w:val="28"/>
          <w:szCs w:val="28"/>
        </w:rPr>
      </w:pPr>
    </w:p>
    <w:p w:rsidR="00816CCB" w:rsidRPr="00834005" w:rsidRDefault="00816CCB" w:rsidP="009E4D26">
      <w:pPr>
        <w:jc w:val="center"/>
        <w:rPr>
          <w:sz w:val="28"/>
          <w:szCs w:val="28"/>
        </w:rPr>
      </w:pPr>
    </w:p>
    <w:p w:rsidR="00816CCB" w:rsidRPr="00834005" w:rsidRDefault="00816CCB" w:rsidP="009E4D26">
      <w:pPr>
        <w:jc w:val="center"/>
        <w:rPr>
          <w:sz w:val="28"/>
          <w:szCs w:val="28"/>
        </w:rPr>
      </w:pPr>
    </w:p>
    <w:p w:rsidR="00816CCB" w:rsidRPr="00834005" w:rsidRDefault="00816CCB" w:rsidP="009E4D26">
      <w:pPr>
        <w:jc w:val="center"/>
        <w:rPr>
          <w:sz w:val="28"/>
          <w:szCs w:val="28"/>
        </w:rPr>
      </w:pPr>
    </w:p>
    <w:p w:rsidR="00816CCB" w:rsidRPr="00834005" w:rsidRDefault="00816CCB" w:rsidP="009E4D26">
      <w:pPr>
        <w:jc w:val="center"/>
        <w:rPr>
          <w:sz w:val="28"/>
          <w:szCs w:val="28"/>
        </w:rPr>
      </w:pPr>
    </w:p>
    <w:p w:rsidR="009E4D26" w:rsidRPr="00834005" w:rsidRDefault="009E4D26" w:rsidP="009E4D26">
      <w:pPr>
        <w:jc w:val="center"/>
        <w:rPr>
          <w:sz w:val="28"/>
          <w:szCs w:val="28"/>
        </w:rPr>
      </w:pPr>
      <w:r w:rsidRPr="00834005">
        <w:rPr>
          <w:sz w:val="28"/>
          <w:szCs w:val="28"/>
        </w:rPr>
        <w:lastRenderedPageBreak/>
        <w:t>Потребность поселения в водоснабжении населения</w:t>
      </w:r>
    </w:p>
    <w:p w:rsidR="009E4D26" w:rsidRPr="00834005" w:rsidRDefault="009E4D26" w:rsidP="009E4D26">
      <w:pPr>
        <w:spacing w:line="360" w:lineRule="auto"/>
        <w:ind w:firstLine="680"/>
        <w:jc w:val="right"/>
        <w:rPr>
          <w:i/>
        </w:rPr>
      </w:pPr>
      <w:r w:rsidRPr="00834005">
        <w:rPr>
          <w:i/>
        </w:rPr>
        <w:t>Таблица 9</w:t>
      </w:r>
    </w:p>
    <w:tbl>
      <w:tblPr>
        <w:tblStyle w:val="af7"/>
        <w:tblW w:w="10173" w:type="dxa"/>
        <w:jc w:val="center"/>
        <w:tblLook w:val="04A0" w:firstRow="1" w:lastRow="0" w:firstColumn="1" w:lastColumn="0" w:noHBand="0" w:noVBand="1"/>
      </w:tblPr>
      <w:tblGrid>
        <w:gridCol w:w="2943"/>
        <w:gridCol w:w="2694"/>
        <w:gridCol w:w="2126"/>
        <w:gridCol w:w="2410"/>
      </w:tblGrid>
      <w:tr w:rsidR="009E4D26" w:rsidRPr="00834005" w:rsidTr="00F37F47">
        <w:trPr>
          <w:jc w:val="center"/>
        </w:trPr>
        <w:tc>
          <w:tcPr>
            <w:tcW w:w="2943" w:type="dxa"/>
            <w:vMerge w:val="restart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 xml:space="preserve">Наименование </w:t>
            </w:r>
          </w:p>
        </w:tc>
        <w:tc>
          <w:tcPr>
            <w:tcW w:w="7230" w:type="dxa"/>
            <w:gridSpan w:val="3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Водопотребление на полив, м</w:t>
            </w:r>
            <w:r w:rsidRPr="00834005">
              <w:rPr>
                <w:vertAlign w:val="superscript"/>
              </w:rPr>
              <w:t>3</w:t>
            </w:r>
          </w:p>
        </w:tc>
      </w:tr>
      <w:tr w:rsidR="009E4D26" w:rsidRPr="00834005" w:rsidTr="00F37F47">
        <w:trPr>
          <w:trHeight w:val="370"/>
          <w:jc w:val="center"/>
        </w:trPr>
        <w:tc>
          <w:tcPr>
            <w:tcW w:w="2943" w:type="dxa"/>
            <w:vMerge/>
          </w:tcPr>
          <w:p w:rsidR="009E4D26" w:rsidRPr="00834005" w:rsidRDefault="009E4D26" w:rsidP="00F37F47">
            <w:pPr>
              <w:spacing w:line="360" w:lineRule="auto"/>
              <w:jc w:val="center"/>
            </w:pPr>
          </w:p>
        </w:tc>
        <w:tc>
          <w:tcPr>
            <w:tcW w:w="2694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2012 г.</w:t>
            </w:r>
          </w:p>
        </w:tc>
        <w:tc>
          <w:tcPr>
            <w:tcW w:w="2126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2015 г.</w:t>
            </w:r>
          </w:p>
        </w:tc>
        <w:tc>
          <w:tcPr>
            <w:tcW w:w="2410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2030 г.</w:t>
            </w:r>
          </w:p>
        </w:tc>
      </w:tr>
      <w:tr w:rsidR="009E4D26" w:rsidRPr="00834005" w:rsidTr="00F37F47">
        <w:trPr>
          <w:jc w:val="center"/>
        </w:trPr>
        <w:tc>
          <w:tcPr>
            <w:tcW w:w="2943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Рыборецкое вепсское сельское поселение</w:t>
            </w:r>
          </w:p>
        </w:tc>
        <w:tc>
          <w:tcPr>
            <w:tcW w:w="2694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151.6</w:t>
            </w:r>
          </w:p>
        </w:tc>
        <w:tc>
          <w:tcPr>
            <w:tcW w:w="2126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142.2</w:t>
            </w:r>
          </w:p>
        </w:tc>
        <w:tc>
          <w:tcPr>
            <w:tcW w:w="2410" w:type="dxa"/>
          </w:tcPr>
          <w:p w:rsidR="009E4D26" w:rsidRPr="00834005" w:rsidRDefault="009E4D26" w:rsidP="00F37F47">
            <w:pPr>
              <w:spacing w:line="360" w:lineRule="auto"/>
              <w:jc w:val="center"/>
            </w:pPr>
            <w:r w:rsidRPr="00834005">
              <w:t>144.0</w:t>
            </w:r>
          </w:p>
        </w:tc>
      </w:tr>
    </w:tbl>
    <w:p w:rsidR="009E4D26" w:rsidRPr="00834005" w:rsidRDefault="009E4D26" w:rsidP="009E4D26">
      <w:pPr>
        <w:pStyle w:val="8"/>
        <w:ind w:firstLine="680"/>
      </w:pPr>
      <w:r w:rsidRPr="00834005">
        <w:t>*Согласно Региональным нормативам градостроительного проектирования «Градостроительство. Планировка и застроика городских и сельских поселений, городских округов Республики Карелия»</w:t>
      </w:r>
    </w:p>
    <w:p w:rsidR="009E4D26" w:rsidRPr="00834005" w:rsidRDefault="009E4D26" w:rsidP="004A7AB7">
      <w:pPr>
        <w:spacing w:line="360" w:lineRule="auto"/>
        <w:ind w:firstLine="680"/>
        <w:jc w:val="both"/>
        <w:rPr>
          <w:color w:val="FF0000"/>
        </w:rPr>
      </w:pPr>
    </w:p>
    <w:p w:rsidR="003862EA" w:rsidRPr="00834005" w:rsidRDefault="001A759C" w:rsidP="00A472F2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834005">
        <w:rPr>
          <w:b/>
          <w:color w:val="000000"/>
          <w:sz w:val="28"/>
          <w:szCs w:val="28"/>
        </w:rPr>
        <w:t>Т</w:t>
      </w:r>
      <w:r w:rsidR="003862EA" w:rsidRPr="00834005">
        <w:rPr>
          <w:b/>
          <w:color w:val="000000"/>
          <w:sz w:val="28"/>
          <w:szCs w:val="28"/>
        </w:rPr>
        <w:t xml:space="preserve">арифы на водоснабжение и водоотведение </w:t>
      </w:r>
    </w:p>
    <w:p w:rsidR="001A759C" w:rsidRPr="00834005" w:rsidRDefault="003862EA" w:rsidP="00A472F2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834005">
        <w:rPr>
          <w:b/>
          <w:color w:val="000000"/>
          <w:sz w:val="28"/>
          <w:szCs w:val="28"/>
        </w:rPr>
        <w:t>в Рыборецком сельском поселении</w:t>
      </w:r>
      <w:r w:rsidR="00816CCB" w:rsidRPr="00834005">
        <w:rPr>
          <w:b/>
          <w:color w:val="000000"/>
          <w:sz w:val="28"/>
          <w:szCs w:val="28"/>
        </w:rPr>
        <w:t xml:space="preserve"> </w:t>
      </w:r>
      <w:r w:rsidRPr="00834005">
        <w:rPr>
          <w:b/>
          <w:color w:val="000000"/>
          <w:sz w:val="28"/>
          <w:szCs w:val="28"/>
        </w:rPr>
        <w:t xml:space="preserve">на </w:t>
      </w:r>
      <w:r w:rsidR="00031056" w:rsidRPr="00834005">
        <w:rPr>
          <w:b/>
          <w:color w:val="000000"/>
          <w:sz w:val="28"/>
          <w:szCs w:val="28"/>
        </w:rPr>
        <w:t xml:space="preserve">на </w:t>
      </w:r>
      <w:r w:rsidRPr="00834005">
        <w:rPr>
          <w:b/>
          <w:color w:val="000000"/>
          <w:sz w:val="28"/>
          <w:szCs w:val="28"/>
        </w:rPr>
        <w:t>2014 г.</w:t>
      </w:r>
    </w:p>
    <w:p w:rsidR="001A759C" w:rsidRPr="00834005" w:rsidRDefault="001A759C" w:rsidP="003862EA">
      <w:pPr>
        <w:jc w:val="right"/>
        <w:rPr>
          <w:i/>
        </w:rPr>
      </w:pPr>
      <w:r w:rsidRPr="00834005">
        <w:rPr>
          <w:i/>
        </w:rPr>
        <w:t xml:space="preserve">Таблица </w:t>
      </w:r>
      <w:r w:rsidR="00F63C02" w:rsidRPr="00834005">
        <w:rPr>
          <w:i/>
        </w:rPr>
        <w:t>10</w:t>
      </w:r>
    </w:p>
    <w:tbl>
      <w:tblPr>
        <w:tblW w:w="10306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1388"/>
        <w:gridCol w:w="1384"/>
        <w:gridCol w:w="1383"/>
        <w:gridCol w:w="1426"/>
        <w:gridCol w:w="2600"/>
      </w:tblGrid>
      <w:tr w:rsidR="00186200" w:rsidRPr="00834005" w:rsidTr="00186200">
        <w:trPr>
          <w:trHeight w:val="557"/>
          <w:jc w:val="center"/>
        </w:trPr>
        <w:tc>
          <w:tcPr>
            <w:tcW w:w="10306" w:type="dxa"/>
            <w:gridSpan w:val="6"/>
          </w:tcPr>
          <w:p w:rsidR="00186200" w:rsidRPr="00834005" w:rsidRDefault="00186200" w:rsidP="00AB7BBE">
            <w:pPr>
              <w:spacing w:line="360" w:lineRule="auto"/>
              <w:ind w:firstLine="680"/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Тариф, руб./м</w:t>
            </w:r>
            <w:r w:rsidRPr="00834005">
              <w:rPr>
                <w:sz w:val="28"/>
                <w:szCs w:val="28"/>
                <w:vertAlign w:val="superscript"/>
              </w:rPr>
              <w:t>3</w:t>
            </w:r>
            <w:r w:rsidRPr="00834005">
              <w:rPr>
                <w:sz w:val="28"/>
                <w:szCs w:val="28"/>
              </w:rPr>
              <w:t xml:space="preserve"> по категориям потребителей</w:t>
            </w:r>
          </w:p>
        </w:tc>
      </w:tr>
      <w:tr w:rsidR="00186200" w:rsidRPr="00834005" w:rsidTr="00186200">
        <w:trPr>
          <w:trHeight w:val="834"/>
          <w:jc w:val="center"/>
        </w:trPr>
        <w:tc>
          <w:tcPr>
            <w:tcW w:w="2125" w:type="dxa"/>
          </w:tcPr>
          <w:p w:rsidR="00186200" w:rsidRPr="00834005" w:rsidRDefault="00186200" w:rsidP="00795B4D">
            <w:pPr>
              <w:spacing w:line="360" w:lineRule="auto"/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</w:p>
        </w:tc>
        <w:tc>
          <w:tcPr>
            <w:tcW w:w="2772" w:type="dxa"/>
            <w:gridSpan w:val="2"/>
            <w:shd w:val="clear" w:color="auto" w:fill="auto"/>
            <w:vAlign w:val="center"/>
          </w:tcPr>
          <w:p w:rsidR="00186200" w:rsidRPr="00834005" w:rsidRDefault="00186200" w:rsidP="00795B4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Утверждено для населения, с учетом НДС</w:t>
            </w:r>
          </w:p>
        </w:tc>
        <w:tc>
          <w:tcPr>
            <w:tcW w:w="2809" w:type="dxa"/>
            <w:gridSpan w:val="2"/>
            <w:shd w:val="clear" w:color="auto" w:fill="auto"/>
            <w:vAlign w:val="center"/>
          </w:tcPr>
          <w:p w:rsidR="00186200" w:rsidRPr="00834005" w:rsidRDefault="00186200" w:rsidP="00795B4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Утверждено для прочих потребителей, без учета НДС</w:t>
            </w:r>
          </w:p>
        </w:tc>
        <w:tc>
          <w:tcPr>
            <w:tcW w:w="2600" w:type="dxa"/>
            <w:vMerge w:val="restart"/>
            <w:vAlign w:val="center"/>
          </w:tcPr>
          <w:p w:rsidR="00186200" w:rsidRPr="00834005" w:rsidRDefault="00186200" w:rsidP="00186200">
            <w:pPr>
              <w:spacing w:line="360" w:lineRule="auto"/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Реквизиты документа</w:t>
            </w:r>
          </w:p>
        </w:tc>
      </w:tr>
      <w:tr w:rsidR="00186200" w:rsidRPr="00834005" w:rsidTr="00186200">
        <w:trPr>
          <w:trHeight w:val="834"/>
          <w:jc w:val="center"/>
        </w:trPr>
        <w:tc>
          <w:tcPr>
            <w:tcW w:w="2125" w:type="dxa"/>
            <w:shd w:val="clear" w:color="auto" w:fill="auto"/>
            <w:vAlign w:val="center"/>
          </w:tcPr>
          <w:p w:rsidR="00186200" w:rsidRPr="00834005" w:rsidRDefault="00186200" w:rsidP="00AB7BBE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shd w:val="clear" w:color="auto" w:fill="FFFFFF" w:themeFill="background1"/>
                <w:lang w:eastAsia="en-US"/>
              </w:rPr>
            </w:pPr>
            <w:r w:rsidRPr="00834005">
              <w:rPr>
                <w:sz w:val="28"/>
                <w:szCs w:val="28"/>
              </w:rPr>
              <w:t>Период</w:t>
            </w:r>
          </w:p>
        </w:tc>
        <w:tc>
          <w:tcPr>
            <w:tcW w:w="1388" w:type="dxa"/>
            <w:vAlign w:val="center"/>
          </w:tcPr>
          <w:p w:rsidR="00186200" w:rsidRPr="00834005" w:rsidRDefault="00186200" w:rsidP="00AB7BBE">
            <w:pPr>
              <w:spacing w:line="360" w:lineRule="auto"/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с 01.01.2014 по 31.07.2014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200" w:rsidRPr="00834005" w:rsidRDefault="00186200" w:rsidP="00AB7BBE">
            <w:pPr>
              <w:spacing w:line="360" w:lineRule="auto"/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с 01.07.2014 по 31.12.2014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86200" w:rsidRPr="00834005" w:rsidRDefault="00186200" w:rsidP="00AB7BBE">
            <w:pPr>
              <w:spacing w:line="360" w:lineRule="auto"/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с 01.01.2014 по 31.07.2014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86200" w:rsidRPr="00834005" w:rsidRDefault="00186200" w:rsidP="00AB7BBE">
            <w:pPr>
              <w:spacing w:line="360" w:lineRule="auto"/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с 01.07.2014 по 31.12.2014</w:t>
            </w:r>
          </w:p>
        </w:tc>
        <w:tc>
          <w:tcPr>
            <w:tcW w:w="2600" w:type="dxa"/>
            <w:vMerge/>
          </w:tcPr>
          <w:p w:rsidR="00186200" w:rsidRPr="00834005" w:rsidRDefault="00186200" w:rsidP="00AB7BBE">
            <w:pPr>
              <w:spacing w:line="360" w:lineRule="auto"/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</w:p>
        </w:tc>
      </w:tr>
      <w:tr w:rsidR="00186200" w:rsidRPr="00834005" w:rsidTr="00186200">
        <w:trPr>
          <w:trHeight w:val="480"/>
          <w:jc w:val="center"/>
        </w:trPr>
        <w:tc>
          <w:tcPr>
            <w:tcW w:w="2125" w:type="dxa"/>
            <w:shd w:val="clear" w:color="auto" w:fill="auto"/>
            <w:vAlign w:val="center"/>
          </w:tcPr>
          <w:p w:rsidR="00186200" w:rsidRPr="00834005" w:rsidRDefault="00186200" w:rsidP="00795B4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>водоснабжение,</w:t>
            </w:r>
            <w:r w:rsidRPr="00834005">
              <w:rPr>
                <w:rFonts w:eastAsiaTheme="minorHAnsi"/>
                <w:sz w:val="28"/>
                <w:szCs w:val="28"/>
                <w:shd w:val="clear" w:color="auto" w:fill="FFFFFF" w:themeFill="background1"/>
                <w:lang w:eastAsia="en-US"/>
              </w:rPr>
              <w:t xml:space="preserve"> руб/</w:t>
            </w:r>
            <w:r w:rsidRPr="00834005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834005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1388" w:type="dxa"/>
            <w:vAlign w:val="center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55,65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56,41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65,67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66,56</w:t>
            </w:r>
          </w:p>
        </w:tc>
        <w:tc>
          <w:tcPr>
            <w:tcW w:w="2600" w:type="dxa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Постановление ГК РК по ценам и тарифам № 327 от 12.12.2013г</w:t>
            </w:r>
          </w:p>
        </w:tc>
      </w:tr>
      <w:tr w:rsidR="00186200" w:rsidRPr="00834005" w:rsidTr="00186200">
        <w:trPr>
          <w:trHeight w:val="480"/>
          <w:jc w:val="center"/>
        </w:trPr>
        <w:tc>
          <w:tcPr>
            <w:tcW w:w="2125" w:type="dxa"/>
            <w:shd w:val="clear" w:color="auto" w:fill="auto"/>
            <w:vAlign w:val="center"/>
          </w:tcPr>
          <w:p w:rsidR="00186200" w:rsidRPr="00834005" w:rsidRDefault="00186200" w:rsidP="00795B4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34005">
              <w:rPr>
                <w:sz w:val="28"/>
                <w:szCs w:val="28"/>
              </w:rPr>
              <w:t xml:space="preserve">водоотведение, </w:t>
            </w:r>
            <w:r w:rsidRPr="00834005">
              <w:rPr>
                <w:rFonts w:eastAsiaTheme="minorHAnsi"/>
                <w:sz w:val="28"/>
                <w:szCs w:val="28"/>
                <w:shd w:val="clear" w:color="auto" w:fill="FFFFFF" w:themeFill="background1"/>
                <w:lang w:eastAsia="en-US"/>
              </w:rPr>
              <w:t>руб/</w:t>
            </w:r>
            <w:r w:rsidRPr="00834005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834005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1388" w:type="dxa"/>
            <w:vAlign w:val="center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44,96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46,72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53,05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55,13</w:t>
            </w:r>
          </w:p>
        </w:tc>
        <w:tc>
          <w:tcPr>
            <w:tcW w:w="2600" w:type="dxa"/>
          </w:tcPr>
          <w:p w:rsidR="00186200" w:rsidRPr="00834005" w:rsidRDefault="00186200" w:rsidP="00186200">
            <w:pPr>
              <w:jc w:val="center"/>
              <w:rPr>
                <w:rFonts w:eastAsiaTheme="minorHAnsi"/>
                <w:shd w:val="clear" w:color="auto" w:fill="FFFFFF" w:themeFill="background1"/>
                <w:lang w:eastAsia="en-US"/>
              </w:rPr>
            </w:pPr>
            <w:r w:rsidRPr="00834005">
              <w:rPr>
                <w:rFonts w:eastAsiaTheme="minorHAnsi"/>
                <w:shd w:val="clear" w:color="auto" w:fill="FFFFFF" w:themeFill="background1"/>
                <w:lang w:eastAsia="en-US"/>
              </w:rPr>
              <w:t>Постановление ГК РК по ценам и тарифам № 327 от 12.12.2013г</w:t>
            </w:r>
          </w:p>
        </w:tc>
      </w:tr>
    </w:tbl>
    <w:p w:rsidR="00946460" w:rsidRPr="00834005" w:rsidRDefault="00946460" w:rsidP="004A7AB7">
      <w:pPr>
        <w:spacing w:line="360" w:lineRule="auto"/>
        <w:ind w:firstLine="680"/>
        <w:jc w:val="both"/>
        <w:rPr>
          <w:sz w:val="28"/>
          <w:szCs w:val="28"/>
        </w:rPr>
      </w:pPr>
    </w:p>
    <w:p w:rsidR="00946460" w:rsidRPr="00834005" w:rsidRDefault="00946460" w:rsidP="004A7AB7">
      <w:pPr>
        <w:spacing w:line="360" w:lineRule="auto"/>
        <w:ind w:firstLine="680"/>
        <w:jc w:val="both"/>
        <w:rPr>
          <w:b/>
          <w:color w:val="000000"/>
          <w:sz w:val="28"/>
          <w:szCs w:val="28"/>
        </w:rPr>
      </w:pPr>
    </w:p>
    <w:p w:rsidR="00A472F2" w:rsidRPr="00834005" w:rsidRDefault="00A472F2" w:rsidP="004A7AB7">
      <w:pPr>
        <w:spacing w:line="360" w:lineRule="auto"/>
        <w:ind w:firstLine="680"/>
        <w:jc w:val="both"/>
        <w:rPr>
          <w:b/>
          <w:color w:val="000000"/>
          <w:sz w:val="28"/>
          <w:szCs w:val="28"/>
        </w:rPr>
      </w:pPr>
    </w:p>
    <w:p w:rsidR="00A472F2" w:rsidRPr="00834005" w:rsidRDefault="00A472F2" w:rsidP="004A7AB7">
      <w:pPr>
        <w:spacing w:line="360" w:lineRule="auto"/>
        <w:ind w:firstLine="680"/>
        <w:jc w:val="both"/>
        <w:rPr>
          <w:b/>
          <w:color w:val="000000"/>
          <w:sz w:val="28"/>
          <w:szCs w:val="28"/>
        </w:rPr>
      </w:pPr>
    </w:p>
    <w:p w:rsidR="00A472F2" w:rsidRPr="00834005" w:rsidRDefault="00A472F2" w:rsidP="004A7AB7">
      <w:pPr>
        <w:spacing w:line="360" w:lineRule="auto"/>
        <w:ind w:firstLine="680"/>
        <w:jc w:val="both"/>
        <w:rPr>
          <w:b/>
          <w:color w:val="000000"/>
          <w:sz w:val="28"/>
          <w:szCs w:val="28"/>
        </w:rPr>
      </w:pPr>
    </w:p>
    <w:p w:rsidR="00A472F2" w:rsidRPr="00834005" w:rsidRDefault="00A472F2" w:rsidP="004A7AB7">
      <w:pPr>
        <w:spacing w:line="360" w:lineRule="auto"/>
        <w:ind w:firstLine="680"/>
        <w:jc w:val="both"/>
        <w:rPr>
          <w:b/>
          <w:color w:val="000000"/>
          <w:sz w:val="28"/>
          <w:szCs w:val="28"/>
        </w:rPr>
      </w:pPr>
    </w:p>
    <w:p w:rsidR="003862EA" w:rsidRPr="00834005" w:rsidRDefault="003862EA" w:rsidP="004A7AB7">
      <w:pPr>
        <w:spacing w:line="360" w:lineRule="auto"/>
        <w:ind w:firstLine="680"/>
        <w:jc w:val="both"/>
        <w:rPr>
          <w:b/>
          <w:color w:val="000000"/>
          <w:sz w:val="28"/>
          <w:szCs w:val="28"/>
        </w:rPr>
      </w:pPr>
    </w:p>
    <w:p w:rsidR="003862EA" w:rsidRPr="00834005" w:rsidRDefault="003862EA" w:rsidP="004A7AB7">
      <w:pPr>
        <w:spacing w:line="360" w:lineRule="auto"/>
        <w:ind w:firstLine="680"/>
        <w:jc w:val="both"/>
        <w:rPr>
          <w:b/>
          <w:color w:val="000000"/>
          <w:sz w:val="28"/>
          <w:szCs w:val="28"/>
        </w:rPr>
      </w:pPr>
    </w:p>
    <w:p w:rsidR="00566BC8" w:rsidRPr="00834005" w:rsidRDefault="001A759C" w:rsidP="00A472F2">
      <w:pPr>
        <w:spacing w:line="360" w:lineRule="auto"/>
        <w:ind w:firstLine="680"/>
        <w:jc w:val="center"/>
        <w:rPr>
          <w:b/>
          <w:color w:val="000000"/>
          <w:sz w:val="28"/>
          <w:szCs w:val="28"/>
        </w:rPr>
      </w:pPr>
      <w:r w:rsidRPr="00834005">
        <w:rPr>
          <w:b/>
          <w:color w:val="000000"/>
          <w:sz w:val="28"/>
          <w:szCs w:val="28"/>
        </w:rPr>
        <w:lastRenderedPageBreak/>
        <w:t>РАЗДЕЛ 4.</w:t>
      </w:r>
    </w:p>
    <w:p w:rsidR="001A759C" w:rsidRPr="00834005" w:rsidRDefault="001A759C" w:rsidP="00A472F2">
      <w:pPr>
        <w:spacing w:line="360" w:lineRule="auto"/>
        <w:ind w:firstLine="680"/>
        <w:jc w:val="center"/>
        <w:rPr>
          <w:b/>
          <w:color w:val="000000"/>
          <w:sz w:val="28"/>
          <w:szCs w:val="28"/>
        </w:rPr>
      </w:pPr>
      <w:r w:rsidRPr="00834005">
        <w:rPr>
          <w:b/>
          <w:color w:val="000000"/>
          <w:sz w:val="28"/>
          <w:szCs w:val="28"/>
        </w:rPr>
        <w:t>ПРЕДЛОЖЕНИЯ ПО СТРОИТЕЛЬСТВУ, РЕКОНСТРУКЦИИ И МОДЕРНИЗАЦИИ ОБЪЕКТОВ ЦЕНТРАЛИЗОВАННЫХ СИСТЕМ ВОДОСНАБЖЕНИЯ И ВОДООТВЕДЕНИЯ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Проектные решения водоснабжения </w:t>
      </w:r>
      <w:r w:rsidR="001A08D1" w:rsidRPr="00834005">
        <w:t xml:space="preserve">Рыборецкого вепсского </w:t>
      </w:r>
      <w:r w:rsidRPr="00834005">
        <w:t>сельского поселения</w:t>
      </w:r>
      <w:r w:rsidR="00B57D13" w:rsidRPr="00834005">
        <w:t xml:space="preserve"> </w:t>
      </w:r>
      <w:r w:rsidR="001A08D1" w:rsidRPr="00834005">
        <w:t>Прионежского</w:t>
      </w:r>
      <w:r w:rsidRPr="00834005">
        <w:t xml:space="preserve"> муниципального района базируются на основе существующей, сложившейся системы водоснабжения в соответствии с увеличением потребности на основе Генерального плана, с учетом фактического состояния сетей и сооружений.</w:t>
      </w:r>
    </w:p>
    <w:p w:rsidR="001A759C" w:rsidRPr="00834005" w:rsidRDefault="001A759C" w:rsidP="004A7AB7">
      <w:pPr>
        <w:pStyle w:val="8"/>
        <w:ind w:firstLine="680"/>
      </w:pPr>
      <w:r w:rsidRPr="00834005">
        <w:t>В соответствии с п. 2.1. СНиП 2.04.03-85, расчетное удельное среднесуточное (за год) водоотведение бытовых сточных вод от жилых зданий следует принимать равным расчетному удельному среднесуточному (за год) водопотреблению, согласно СНиП 2.04.02-84, без учета расхода воды на полив территорий и зеленых насаждений.</w:t>
      </w:r>
    </w:p>
    <w:p w:rsidR="001A759C" w:rsidRPr="00834005" w:rsidRDefault="001A759C" w:rsidP="004A7AB7">
      <w:pPr>
        <w:pStyle w:val="8"/>
        <w:ind w:firstLine="680"/>
      </w:pPr>
      <w:r w:rsidRPr="00834005">
        <w:t>Перспективная схема водоснабжения предусматривает модернизацию существующих и строительство новых водопроводных сетей с применением, главным образом, полиэтиленовых труб. Они изготовляются из полиэтилена низкого давления (ПНД) с помощью метода непрерывной шнековой экструзии. Диапазон рабочих температур от –40 до +40°С.</w:t>
      </w:r>
    </w:p>
    <w:p w:rsidR="001A759C" w:rsidRPr="00834005" w:rsidRDefault="001A759C" w:rsidP="004A7AB7">
      <w:pPr>
        <w:pStyle w:val="8"/>
        <w:ind w:firstLine="680"/>
      </w:pPr>
      <w:r w:rsidRPr="00834005">
        <w:t>Основные достоинства этой трубной продукции:</w:t>
      </w:r>
    </w:p>
    <w:p w:rsidR="001A759C" w:rsidRPr="00834005" w:rsidRDefault="001A759C" w:rsidP="004A7AB7">
      <w:pPr>
        <w:pStyle w:val="8"/>
        <w:ind w:firstLine="680"/>
      </w:pPr>
      <w:r w:rsidRPr="00834005">
        <w:t>1) Надежность и долговечность. Гарантированный срок службы труб ПНД составляет 50 лет.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2) Гигиеническая безопасность. Трубы ПНД позволяют транспортировать питьевую воду без внесения в нее вредных примесей. </w:t>
      </w:r>
    </w:p>
    <w:p w:rsidR="001A759C" w:rsidRPr="00834005" w:rsidRDefault="001A759C" w:rsidP="004A7AB7">
      <w:pPr>
        <w:pStyle w:val="8"/>
        <w:ind w:firstLine="680"/>
      </w:pPr>
      <w:r w:rsidRPr="00834005">
        <w:t>3) Экономия. При невысокой стоимости трубы ПНД требуют минимального ремонта и обслуживания, просты в монтаже и в транспортировке.</w:t>
      </w:r>
    </w:p>
    <w:p w:rsidR="001A759C" w:rsidRPr="00834005" w:rsidRDefault="001A759C" w:rsidP="004A7AB7">
      <w:pPr>
        <w:pStyle w:val="8"/>
        <w:ind w:firstLine="680"/>
      </w:pPr>
      <w:r w:rsidRPr="00834005">
        <w:t>4) Высокая пропускная способность. Трубы ПНД обеспечивают весьма низкое гидравлическое сопротивление на все время эксплуатации.</w:t>
      </w:r>
    </w:p>
    <w:p w:rsidR="001A759C" w:rsidRPr="00834005" w:rsidRDefault="001A759C" w:rsidP="004A7AB7">
      <w:pPr>
        <w:pStyle w:val="8"/>
        <w:ind w:firstLine="680"/>
      </w:pPr>
      <w:r w:rsidRPr="00834005">
        <w:t>Рекомендуется в ближайшие 5-7 лет заменить практически все стальные распределительные трубопроводы на полиэтиленовые.</w:t>
      </w:r>
    </w:p>
    <w:p w:rsidR="001A759C" w:rsidRPr="00834005" w:rsidRDefault="001A759C" w:rsidP="004A7AB7">
      <w:pPr>
        <w:spacing w:line="360" w:lineRule="auto"/>
        <w:ind w:firstLine="680"/>
        <w:jc w:val="both"/>
      </w:pPr>
    </w:p>
    <w:p w:rsidR="001A759C" w:rsidRPr="00834005" w:rsidRDefault="001A759C" w:rsidP="004A7AB7">
      <w:pPr>
        <w:spacing w:line="360" w:lineRule="auto"/>
        <w:ind w:firstLine="680"/>
        <w:jc w:val="both"/>
        <w:sectPr w:rsidR="001A759C" w:rsidRPr="00834005" w:rsidSect="00F37F47">
          <w:headerReference w:type="default" r:id="rId25"/>
          <w:footerReference w:type="default" r:id="rId26"/>
          <w:pgSz w:w="11906" w:h="16838" w:code="9"/>
          <w:pgMar w:top="1099" w:right="566" w:bottom="851" w:left="1134" w:header="426" w:footer="544" w:gutter="0"/>
          <w:cols w:space="708"/>
          <w:docGrid w:linePitch="360"/>
        </w:sectPr>
      </w:pPr>
    </w:p>
    <w:p w:rsidR="001A759C" w:rsidRPr="00834005" w:rsidRDefault="001A759C" w:rsidP="004A7AB7">
      <w:pPr>
        <w:pStyle w:val="8"/>
        <w:ind w:firstLine="680"/>
      </w:pPr>
      <w:r w:rsidRPr="00834005">
        <w:lastRenderedPageBreak/>
        <w:t xml:space="preserve">Для повышения надежности распределительных трубопроводов и снижения потерь напора при модернизации целесообразно предусматривать кольцевые схемы сетей.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Развитие населенных пунктов, относящихся к точкам роста, настоятельно требует дополнительного строительства водопроводных сетей. </w:t>
      </w:r>
    </w:p>
    <w:p w:rsidR="001A759C" w:rsidRPr="00834005" w:rsidRDefault="001A759C" w:rsidP="004A7AB7">
      <w:pPr>
        <w:pStyle w:val="8"/>
        <w:ind w:firstLine="680"/>
      </w:pPr>
      <w:r w:rsidRPr="00834005">
        <w:t>При новом строительстве водопроводные сети монтируются из полиэтиленовых труб по ГОСТ 18599-201. Для размещения фасонных частей и запорной арматуры устраиваются водопроводные колодцы из сборных железобетонных элементов по типовому проекту 901-09-11.84. На сети устраиваются пожарные гидранты  и водоразборные колонки (для обеспечения водой неблагоустроенного сектора жилой застройки).</w:t>
      </w:r>
    </w:p>
    <w:p w:rsidR="001A759C" w:rsidRPr="00834005" w:rsidRDefault="001A759C" w:rsidP="004A7AB7">
      <w:pPr>
        <w:pStyle w:val="8"/>
        <w:ind w:firstLine="680"/>
      </w:pPr>
      <w:r w:rsidRPr="00834005">
        <w:t>В соответствии со СНиП 2.04.02-84 и проектируемой этажности застройки, минимальный свободный напор в сети водопровода населенного пункта при максимальном водопотреблении на вводе в здание над поверхностью земли должен приниматься при одноэтажной застройке не менее 10 м, при большей этажности на каждый этаж следует добавлять по 4 м. Свободный напор в сети у пожарных гидрантов при пожаротушении должен быть не менее 10 м, необходимый напор во время пожара создается пожарной машиной.</w:t>
      </w:r>
    </w:p>
    <w:p w:rsidR="001A759C" w:rsidRPr="00834005" w:rsidRDefault="001A759C" w:rsidP="004A7AB7">
      <w:pPr>
        <w:pStyle w:val="8"/>
        <w:ind w:firstLine="680"/>
      </w:pPr>
      <w:r w:rsidRPr="00834005">
        <w:t>Вопросы обеспечения пожарной безопасности, требования к источникам пожарного водоснабжения, расчетные расходы воды на пожаротушение объектов, расчетное количество одновременных пожаров, минимальные свободные напоры в наружных сетях водопроводов, расстановку пожарных гидрантов на сети, категорию зданий, сооружений, строений и помещений по пожарной и взрывопожарной опасности следует принимать согласно Федеральному закону от 22 июня 2008 года                 № 123-ФЗ «Технический регламент о требованиях пожарной безопасности» (в ред. от 02.07.2013 года), а также СП 5.13130, СП 8.13130, СП 10.13130.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Хранение пожарного объема воды предусматривается в специальных резервуарах или открытых водоемах. Вода для тушения пожара подается мотопомпами, автонасосами, а также стационарно установленными насосами. </w:t>
      </w:r>
      <w:r w:rsidRPr="00834005">
        <w:lastRenderedPageBreak/>
        <w:t>Необходимый объем воды, забираемый из водоемов, определяют, исходя из расчета потребности на 3-хчасовое тушение пожара. Трехчасовой запас воды составляет</w:t>
      </w:r>
    </w:p>
    <w:p w:rsidR="001A759C" w:rsidRPr="00834005" w:rsidRDefault="001A759C" w:rsidP="004A7AB7">
      <w:pPr>
        <w:pStyle w:val="8"/>
        <w:ind w:firstLine="680"/>
      </w:pPr>
      <w:r w:rsidRPr="00834005">
        <w:rPr>
          <w:lang w:val="en-US"/>
        </w:rPr>
        <w:t>Q</w:t>
      </w:r>
      <w:r w:rsidRPr="00834005">
        <w:rPr>
          <w:vertAlign w:val="subscript"/>
        </w:rPr>
        <w:t>пож</w:t>
      </w:r>
      <w:r w:rsidRPr="00834005">
        <w:t xml:space="preserve"> = 5х3, 6х3 = 54 м</w:t>
      </w:r>
      <w:r w:rsidRPr="00834005">
        <w:rPr>
          <w:vertAlign w:val="superscript"/>
        </w:rPr>
        <w:t>з</w:t>
      </w:r>
      <w:r w:rsidRPr="00834005">
        <w:t xml:space="preserve"> – при расходе 5 л/с;</w:t>
      </w:r>
    </w:p>
    <w:p w:rsidR="001A759C" w:rsidRPr="00834005" w:rsidRDefault="001A759C" w:rsidP="004A7AB7">
      <w:pPr>
        <w:pStyle w:val="8"/>
        <w:ind w:firstLine="680"/>
      </w:pPr>
      <w:r w:rsidRPr="00834005">
        <w:rPr>
          <w:lang w:val="en-US"/>
        </w:rPr>
        <w:t>Q</w:t>
      </w:r>
      <w:r w:rsidRPr="00834005">
        <w:rPr>
          <w:vertAlign w:val="subscript"/>
        </w:rPr>
        <w:t>пож</w:t>
      </w:r>
      <w:r w:rsidRPr="00834005">
        <w:t xml:space="preserve"> = 10х3, 6х3 = 108 м</w:t>
      </w:r>
      <w:r w:rsidRPr="00834005">
        <w:rPr>
          <w:vertAlign w:val="superscript"/>
        </w:rPr>
        <w:t>з</w:t>
      </w:r>
      <w:r w:rsidRPr="00834005">
        <w:t xml:space="preserve"> – при расходе 10 л/с и т. д.</w:t>
      </w:r>
    </w:p>
    <w:p w:rsidR="001A759C" w:rsidRPr="00834005" w:rsidRDefault="001A759C" w:rsidP="004A7AB7">
      <w:pPr>
        <w:pStyle w:val="8"/>
        <w:ind w:firstLine="680"/>
      </w:pPr>
      <w:r w:rsidRPr="00834005">
        <w:t>Полезная вместимость водоемов обычно в пределах 50-150 м</w:t>
      </w:r>
      <w:r w:rsidRPr="00834005">
        <w:rPr>
          <w:vertAlign w:val="superscript"/>
        </w:rPr>
        <w:t>3</w:t>
      </w:r>
      <w:r w:rsidRPr="00834005">
        <w:t xml:space="preserve">, устанавливаются попарно (при этом в каждом из них должно храниться не менее половины объема воды) с радиусом действия 100-150м при тушении пожара мотопомпами, 150-200м – при наличии автонасосов. Для устройства водоема необходимо место с учетом следующих факторов: </w:t>
      </w:r>
    </w:p>
    <w:p w:rsidR="001A759C" w:rsidRPr="00834005" w:rsidRDefault="001A759C" w:rsidP="004A7AB7">
      <w:pPr>
        <w:pStyle w:val="8"/>
        <w:ind w:firstLine="680"/>
      </w:pPr>
      <w:r w:rsidRPr="00834005">
        <w:t>-имеющихся средств забора и подачи воды;</w:t>
      </w:r>
    </w:p>
    <w:p w:rsidR="001A759C" w:rsidRPr="00834005" w:rsidRDefault="001A759C" w:rsidP="004A7AB7">
      <w:pPr>
        <w:pStyle w:val="8"/>
        <w:ind w:firstLine="680"/>
      </w:pPr>
      <w:r w:rsidRPr="00834005">
        <w:t>-качества грунтов и уровня грунтовых вод;</w:t>
      </w:r>
    </w:p>
    <w:p w:rsidR="001A759C" w:rsidRPr="00834005" w:rsidRDefault="001A759C" w:rsidP="004A7AB7">
      <w:pPr>
        <w:pStyle w:val="8"/>
        <w:ind w:firstLine="680"/>
      </w:pPr>
      <w:r w:rsidRPr="00834005">
        <w:t>-возможности и способов наполнения водой;</w:t>
      </w:r>
    </w:p>
    <w:p w:rsidR="001A759C" w:rsidRPr="00834005" w:rsidRDefault="001A759C" w:rsidP="004A7AB7">
      <w:pPr>
        <w:pStyle w:val="8"/>
        <w:ind w:firstLine="680"/>
      </w:pPr>
      <w:r w:rsidRPr="00834005">
        <w:t>-удобства подъезда пожарных машин;</w:t>
      </w:r>
    </w:p>
    <w:p w:rsidR="001A759C" w:rsidRPr="00834005" w:rsidRDefault="001A759C" w:rsidP="004A7AB7">
      <w:pPr>
        <w:pStyle w:val="8"/>
        <w:ind w:firstLine="680"/>
      </w:pPr>
      <w:r w:rsidRPr="00834005">
        <w:t>-близости расположения к объекту или группе объектов, требующих наибольшего количества воды на тушение.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 В качестве источников водоснабжения могут использоваться водоемы - копани, пруды, водохранилища, резервуары, озера. Так же возможно предусмотреть систему наружного пожаротушения из открытых водотоков с устройством пирсов с организацией свободного подъезда пожарных машин в любое время года.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b/>
          <w:sz w:val="28"/>
          <w:szCs w:val="28"/>
        </w:rPr>
      </w:pPr>
      <w:r w:rsidRPr="00834005">
        <w:rPr>
          <w:b/>
          <w:sz w:val="28"/>
          <w:szCs w:val="28"/>
        </w:rPr>
        <w:t>Существующее положение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В настоящее время для хранения противопожарного запаса воды в </w:t>
      </w:r>
      <w:r w:rsidR="00A472F2" w:rsidRPr="00834005">
        <w:t xml:space="preserve">Рыборецком вепсском </w:t>
      </w:r>
      <w:r w:rsidRPr="00834005">
        <w:t xml:space="preserve">сельском поселении (в кварталах жилой застройки и на территориях предприятий) имеются пожарные водоемы и пруды. Существующие пожарные водоемы (водоисточники) сохраняются и при необходимости восстанавливаются. </w:t>
      </w:r>
    </w:p>
    <w:p w:rsidR="00A472F2" w:rsidRPr="00834005" w:rsidRDefault="001A759C" w:rsidP="00A472F2">
      <w:pPr>
        <w:pStyle w:val="8"/>
        <w:ind w:firstLine="680"/>
      </w:pPr>
      <w:r w:rsidRPr="00834005">
        <w:t>Для хранения неприкосновенного запаса воды на пожаротушение проектом предлагается использование существующих пожарных резервуаров и водоемов (при необходимости следует выполнить их реконструкцию) и при необходимости строительства новых. Действующий напор в сетях водопровода должен быть обеспечен не менее 10 м.</w:t>
      </w:r>
      <w:r w:rsidR="00A472F2" w:rsidRPr="00834005">
        <w:t xml:space="preserve"> Продолжительность тушения пожара 3 часа.</w:t>
      </w:r>
    </w:p>
    <w:p w:rsidR="001A759C" w:rsidRPr="00834005" w:rsidRDefault="001A759C" w:rsidP="004A7AB7">
      <w:pPr>
        <w:pStyle w:val="8"/>
        <w:ind w:firstLine="680"/>
      </w:pPr>
      <w:r w:rsidRPr="00834005">
        <w:lastRenderedPageBreak/>
        <w:t>В остальных населенных пунктах должно быть предусмотрено строительство двух резервуаров емкостью 25–30 м3 каждый для хранения неприкосновенного противопожарного запаса воды.</w:t>
      </w:r>
    </w:p>
    <w:p w:rsidR="001A759C" w:rsidRPr="00834005" w:rsidRDefault="001A759C" w:rsidP="004A7AB7">
      <w:pPr>
        <w:pStyle w:val="8"/>
        <w:ind w:firstLine="680"/>
      </w:pPr>
      <w:r w:rsidRPr="00834005">
        <w:t>Для площадок промышленных зон, существующих и осваиваемых в перспективе, предусмотре</w:t>
      </w:r>
      <w:r w:rsidR="00A472F2" w:rsidRPr="00834005">
        <w:t>ть</w:t>
      </w:r>
      <w:r w:rsidRPr="00834005">
        <w:t xml:space="preserve"> сооружение противопожарных резервуаров на каждой площадке емкостью не менее 150 м</w:t>
      </w:r>
      <w:r w:rsidRPr="00834005">
        <w:rPr>
          <w:vertAlign w:val="superscript"/>
        </w:rPr>
        <w:t>3</w:t>
      </w:r>
      <w:r w:rsidRPr="00834005">
        <w:t>, также возможно использование существующих озер и прудов в качестве пожарных водоемов.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>Зоны санитарной охраны</w:t>
      </w:r>
    </w:p>
    <w:p w:rsidR="001A759C" w:rsidRPr="00834005" w:rsidRDefault="001A759C" w:rsidP="004A7AB7">
      <w:pPr>
        <w:pStyle w:val="8"/>
        <w:ind w:firstLine="680"/>
      </w:pPr>
      <w:r w:rsidRPr="00834005">
        <w:t>Зоны санитарной охраны (далее – ЗСО) должны предусматриваться на всех источниках водоснабжения и водопроводах хозяйственно-питьевого назначения в целях обеспечения их санитарно-эпидемиологической надежности.</w:t>
      </w:r>
    </w:p>
    <w:p w:rsidR="001A759C" w:rsidRPr="00834005" w:rsidRDefault="001A759C" w:rsidP="004A7AB7">
      <w:pPr>
        <w:pStyle w:val="8"/>
        <w:ind w:firstLine="680"/>
      </w:pPr>
      <w:r w:rsidRPr="00834005">
        <w:t>На основании СанПиН 2.1.4.1110-01 ЗСО организуется в составе трех поясов: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первый пояс </w:t>
      </w:r>
      <w:r w:rsidR="00A472F2" w:rsidRPr="00834005">
        <w:t>(</w:t>
      </w:r>
      <w:r w:rsidRPr="00834005">
        <w:t>строго режима</w:t>
      </w:r>
      <w:r w:rsidR="00A472F2" w:rsidRPr="00834005">
        <w:t>)</w:t>
      </w:r>
      <w:r w:rsidRPr="00834005">
        <w:t xml:space="preserve"> заключает территорию расположения скважины,  насосной станции, водонапорной башни. Его назначение – защита места водозабора от случайного или умышленного загрязнения, а также повреждения;</w:t>
      </w:r>
    </w:p>
    <w:p w:rsidR="001A759C" w:rsidRPr="00834005" w:rsidRDefault="001A759C" w:rsidP="004A7AB7">
      <w:pPr>
        <w:pStyle w:val="8"/>
        <w:ind w:firstLine="680"/>
      </w:pPr>
      <w:r w:rsidRPr="00834005">
        <w:t>- второй пояс – зона ограничений от микробного и бактериологического загрязнения;</w:t>
      </w:r>
    </w:p>
    <w:p w:rsidR="001A759C" w:rsidRPr="00834005" w:rsidRDefault="001A759C" w:rsidP="004A7AB7">
      <w:pPr>
        <w:pStyle w:val="8"/>
        <w:ind w:firstLine="680"/>
      </w:pPr>
      <w:r w:rsidRPr="00834005">
        <w:t>- третий пояс – зона ограничений от химического загрязнения.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Для снижения степени загрязнения окружающей среды в </w:t>
      </w:r>
      <w:r w:rsidR="00C60A1D" w:rsidRPr="00834005">
        <w:t xml:space="preserve">Рыборецком вепсском </w:t>
      </w:r>
      <w:r w:rsidRPr="00834005">
        <w:t>сельском поселении необходимо выполнить следующие мероприятия:</w:t>
      </w:r>
    </w:p>
    <w:p w:rsidR="001A759C" w:rsidRPr="00834005" w:rsidRDefault="001A759C" w:rsidP="004A7AB7">
      <w:pPr>
        <w:pStyle w:val="8"/>
        <w:ind w:firstLine="680"/>
      </w:pPr>
      <w:r w:rsidRPr="00834005">
        <w:t>- организация лабораторных наблюдений за состоянием загрязнения воздушной среды и замеров уровней шума на территории жилой застройки в зоне санитарной охраны;</w:t>
      </w:r>
    </w:p>
    <w:p w:rsidR="001A759C" w:rsidRPr="00834005" w:rsidRDefault="001A759C" w:rsidP="004A7AB7">
      <w:pPr>
        <w:pStyle w:val="8"/>
        <w:ind w:firstLine="680"/>
      </w:pPr>
      <w:r w:rsidRPr="00834005">
        <w:t>- совершенствование технологических процессов на предприятиях;</w:t>
      </w:r>
    </w:p>
    <w:p w:rsidR="001A759C" w:rsidRPr="00834005" w:rsidRDefault="001A759C" w:rsidP="004A7AB7">
      <w:pPr>
        <w:pStyle w:val="8"/>
        <w:ind w:firstLine="680"/>
      </w:pPr>
      <w:r w:rsidRPr="00834005">
        <w:t>- полное канализование сельского поселения;</w:t>
      </w:r>
    </w:p>
    <w:p w:rsidR="001A759C" w:rsidRPr="00834005" w:rsidRDefault="001A759C" w:rsidP="004A7AB7">
      <w:pPr>
        <w:pStyle w:val="8"/>
        <w:ind w:firstLine="680"/>
      </w:pPr>
      <w:r w:rsidRPr="00834005">
        <w:t>- устройство водонепроницаемых выгребов в частной застройке при отсутствии канализации;</w:t>
      </w:r>
    </w:p>
    <w:p w:rsidR="001A759C" w:rsidRPr="00834005" w:rsidRDefault="001A759C" w:rsidP="004A7AB7">
      <w:pPr>
        <w:pStyle w:val="8"/>
        <w:ind w:firstLine="680"/>
      </w:pPr>
      <w:r w:rsidRPr="00834005">
        <w:t>- организация локальной очистки стоков на сельскохозяйственных предприятиях;</w:t>
      </w:r>
    </w:p>
    <w:p w:rsidR="001A759C" w:rsidRPr="00834005" w:rsidRDefault="001A759C" w:rsidP="004A7AB7">
      <w:pPr>
        <w:pStyle w:val="8"/>
        <w:ind w:firstLine="680"/>
      </w:pPr>
      <w:r w:rsidRPr="00834005">
        <w:t>- разработка шумовой карты сельского поселения;</w:t>
      </w:r>
    </w:p>
    <w:p w:rsidR="001A759C" w:rsidRPr="00834005" w:rsidRDefault="001A759C" w:rsidP="004A7AB7">
      <w:pPr>
        <w:pStyle w:val="8"/>
        <w:ind w:firstLine="680"/>
      </w:pPr>
      <w:r w:rsidRPr="00834005">
        <w:lastRenderedPageBreak/>
        <w:t>- для уменьшения шумового воздействия от автотранспорта: применение усовершенствованных покрытий дорог, посадка зеленых насаждений, конструктивных и планировочных мероприятий при строительстве новых жилых образований;</w:t>
      </w:r>
    </w:p>
    <w:p w:rsidR="001A759C" w:rsidRPr="00834005" w:rsidRDefault="001A759C" w:rsidP="004A7AB7">
      <w:pPr>
        <w:pStyle w:val="8"/>
        <w:ind w:firstLine="680"/>
      </w:pPr>
      <w:r w:rsidRPr="00834005">
        <w:t>- проведение исследовательских работ для уточнения современного состояния водных объектов, расположенных в поселении;</w:t>
      </w:r>
    </w:p>
    <w:p w:rsidR="001A759C" w:rsidRPr="00834005" w:rsidRDefault="001A759C" w:rsidP="004A7AB7">
      <w:pPr>
        <w:pStyle w:val="8"/>
        <w:ind w:firstLine="680"/>
      </w:pPr>
      <w:r w:rsidRPr="00834005">
        <w:t>- проведение мероприятий по очистке и санации водоемов;</w:t>
      </w:r>
    </w:p>
    <w:p w:rsidR="001A759C" w:rsidRPr="00834005" w:rsidRDefault="001A759C" w:rsidP="004A7AB7">
      <w:pPr>
        <w:pStyle w:val="8"/>
        <w:ind w:firstLine="680"/>
      </w:pPr>
      <w:r w:rsidRPr="00834005">
        <w:t>- корректировка и реализация программ в рамках социально-гигиенического мониторинга по почве, атмосферному воздуху, водоемам, хозяйственно-питьевому водоснабжению, другим профилактическим мероприятиям по обеспечению санитарно-эпидемиологического благополучия и благоприятной градоэкологической среды;</w:t>
      </w:r>
    </w:p>
    <w:p w:rsidR="001A759C" w:rsidRPr="00834005" w:rsidRDefault="001A759C" w:rsidP="004A7AB7">
      <w:pPr>
        <w:pStyle w:val="8"/>
        <w:ind w:firstLine="680"/>
      </w:pPr>
      <w:r w:rsidRPr="00834005">
        <w:t>- выполнение проектов I-III поясов ЗСО для всех артскважин специализированной организацией, согласно СанПиН 2.1.4.1110-02,                   СНиП 2.04.02-84;</w:t>
      </w:r>
    </w:p>
    <w:p w:rsidR="001A759C" w:rsidRPr="00834005" w:rsidRDefault="001A759C" w:rsidP="004A7AB7">
      <w:pPr>
        <w:pStyle w:val="8"/>
        <w:ind w:firstLine="680"/>
      </w:pPr>
      <w:r w:rsidRPr="00834005">
        <w:t>- ликвидация всех стихийных свалок, являющихся источниками загрязнения почв, водоемов, подземных вод;</w:t>
      </w:r>
    </w:p>
    <w:p w:rsidR="001A759C" w:rsidRPr="00834005" w:rsidRDefault="001A759C" w:rsidP="004A7AB7">
      <w:pPr>
        <w:pStyle w:val="8"/>
        <w:ind w:firstLine="680"/>
      </w:pPr>
      <w:r w:rsidRPr="00834005">
        <w:t>- внедрение системы раздельного сбора ценных компонентов ТБО (бумага, стекло, текстиль, пластик и т.д.);</w:t>
      </w:r>
    </w:p>
    <w:p w:rsidR="001A759C" w:rsidRPr="00834005" w:rsidRDefault="001A759C" w:rsidP="004A7AB7">
      <w:pPr>
        <w:pStyle w:val="8"/>
        <w:ind w:firstLine="680"/>
      </w:pPr>
      <w:r w:rsidRPr="00834005">
        <w:t>- организация зон рекреации с полным комплексом природоохранных и санитарно-эпидемиологических мероприятий;</w:t>
      </w:r>
    </w:p>
    <w:p w:rsidR="001A759C" w:rsidRPr="00834005" w:rsidRDefault="001A759C" w:rsidP="004A7AB7">
      <w:pPr>
        <w:pStyle w:val="8"/>
        <w:ind w:firstLine="680"/>
      </w:pPr>
      <w:r w:rsidRPr="00834005">
        <w:t>- разработка перспективного плана формирования и развития системы озеленения поселения.</w:t>
      </w:r>
    </w:p>
    <w:p w:rsidR="001A759C" w:rsidRPr="00834005" w:rsidRDefault="001A759C" w:rsidP="00466AA7">
      <w:pPr>
        <w:spacing w:line="360" w:lineRule="auto"/>
        <w:ind w:firstLine="680"/>
        <w:jc w:val="center"/>
        <w:rPr>
          <w:b/>
          <w:sz w:val="28"/>
        </w:rPr>
      </w:pPr>
      <w:r w:rsidRPr="00834005">
        <w:rPr>
          <w:b/>
          <w:sz w:val="28"/>
        </w:rPr>
        <w:t>Водоснабжение</w:t>
      </w:r>
    </w:p>
    <w:p w:rsidR="001A759C" w:rsidRPr="00834005" w:rsidRDefault="001A759C" w:rsidP="004A7AB7">
      <w:pPr>
        <w:pStyle w:val="8"/>
        <w:ind w:firstLine="680"/>
      </w:pPr>
      <w:bookmarkStart w:id="2" w:name="_Toc259092965"/>
      <w:r w:rsidRPr="00834005">
        <w:t>На расчетный срок принимается увеличение водопотребления  бюджетными организациями и частными предпринимателями на 20 % в соответствии со        СНиП 2.04.02-84* "Водоснабжение. Наружные сети и сооружения".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Сопоставление суммарных дебитов артскважин по каждому населенному пункту с расходами воды на расчетный срок показывает, что в основном </w:t>
      </w:r>
      <w:r w:rsidRPr="00834005">
        <w:lastRenderedPageBreak/>
        <w:t>производительности артскважин достаточно для обеспечения водой потребителе</w:t>
      </w:r>
      <w:r w:rsidR="004C16FD" w:rsidRPr="00834005">
        <w:t>й на перспективу</w:t>
      </w:r>
      <w:r w:rsidRPr="00834005">
        <w:t>.</w:t>
      </w:r>
    </w:p>
    <w:p w:rsidR="001A759C" w:rsidRPr="00834005" w:rsidRDefault="00EC77B9" w:rsidP="004A7AB7">
      <w:pPr>
        <w:pStyle w:val="8"/>
        <w:ind w:firstLine="680"/>
      </w:pPr>
      <w:r w:rsidRPr="00834005">
        <w:t>И</w:t>
      </w:r>
      <w:r w:rsidR="001A759C" w:rsidRPr="00834005">
        <w:t>з-за</w:t>
      </w:r>
      <w:r w:rsidRPr="00834005">
        <w:t xml:space="preserve"> </w:t>
      </w:r>
      <w:r w:rsidR="001A759C" w:rsidRPr="00834005">
        <w:t>малой численности населения, для водоснабжения проектом предлагается сооружение артскважин в каждой деревне с качеством воды, соответствующим СанПиН 2.1.4.544-96 «Требования к качеству воды нецентрализованного водоснабжения. Санитарная охрана источников». Также владельцы (застройщики) по согласованию с органами надзора при получении разрешительных документов могут заказать и выполнить работы по сооружению артскважин для группы домов или индивидуально на своих участках.</w:t>
      </w:r>
    </w:p>
    <w:p w:rsidR="001A759C" w:rsidRPr="00834005" w:rsidRDefault="001A759C" w:rsidP="004A7AB7">
      <w:pPr>
        <w:pStyle w:val="8"/>
        <w:ind w:firstLine="680"/>
      </w:pPr>
      <w:r w:rsidRPr="00834005">
        <w:t>Кроме того, по артскважинам, качество воды в которых не соответствует требованиям СанПиН 2.1.4.1074-01, должны быть разработаны и реализованы меры по достижению показателей качества воды, соответствующих указанному выше документу.</w:t>
      </w:r>
    </w:p>
    <w:p w:rsidR="00946460" w:rsidRPr="00834005" w:rsidRDefault="001A759C" w:rsidP="00EC77B9">
      <w:pPr>
        <w:pStyle w:val="8"/>
        <w:ind w:firstLine="680"/>
      </w:pPr>
      <w:r w:rsidRPr="00834005">
        <w:t xml:space="preserve">Питьевое водоснабжение производственных предприятий </w:t>
      </w:r>
      <w:r w:rsidR="00EC77B9" w:rsidRPr="00834005">
        <w:t xml:space="preserve">Рыборецкого вепсского </w:t>
      </w:r>
      <w:r w:rsidRPr="00834005">
        <w:t>сельского поселения проектом предлагается осуществлять от сельской водопроводной сети.</w:t>
      </w:r>
    </w:p>
    <w:p w:rsidR="001A759C" w:rsidRPr="00834005" w:rsidRDefault="001A759C" w:rsidP="004A7AB7">
      <w:pPr>
        <w:pStyle w:val="8"/>
        <w:ind w:firstLine="680"/>
      </w:pPr>
      <w:r w:rsidRPr="00834005">
        <w:t>Технические обоснования основных мероприятий по реализации схемы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 данной схемой водоснабжения и водоотведения:</w:t>
      </w:r>
    </w:p>
    <w:p w:rsidR="001A759C" w:rsidRPr="00834005" w:rsidRDefault="001A759C" w:rsidP="004A7AB7">
      <w:pPr>
        <w:pStyle w:val="8"/>
        <w:ind w:firstLine="680"/>
      </w:pPr>
      <w:r w:rsidRPr="00834005">
        <w:t>1. Существующие сети водоснабжения имеют высокий процент износа, что ведет к большим потерям питьевой воды при ее транспортировке.</w:t>
      </w:r>
    </w:p>
    <w:p w:rsidR="001A759C" w:rsidRPr="00834005" w:rsidRDefault="001A759C" w:rsidP="004A7AB7">
      <w:pPr>
        <w:pStyle w:val="8"/>
        <w:ind w:firstLine="680"/>
      </w:pPr>
      <w:r w:rsidRPr="00834005">
        <w:t>2. Обеспечение водоснабжением новых потребителей, обеспечение надежности и повышения качества водоснабжения.</w:t>
      </w:r>
    </w:p>
    <w:p w:rsidR="00946460" w:rsidRPr="00834005" w:rsidRDefault="001A759C" w:rsidP="00EC77B9">
      <w:pPr>
        <w:pStyle w:val="8"/>
        <w:ind w:firstLine="680"/>
      </w:pPr>
      <w:r w:rsidRPr="00834005">
        <w:t>3. В перспективе развития систем водоснабжения предусматривается обеспечение водоснабжения объектов перспективной застройки населенного пункта.</w:t>
      </w:r>
    </w:p>
    <w:p w:rsidR="00466AA7" w:rsidRPr="00834005" w:rsidRDefault="00466AA7" w:rsidP="00466AA7">
      <w:pPr>
        <w:spacing w:line="360" w:lineRule="auto"/>
        <w:ind w:firstLine="680"/>
        <w:jc w:val="center"/>
        <w:rPr>
          <w:b/>
          <w:bCs/>
          <w:sz w:val="28"/>
          <w:szCs w:val="28"/>
        </w:rPr>
      </w:pPr>
    </w:p>
    <w:p w:rsidR="00466AA7" w:rsidRPr="00834005" w:rsidRDefault="00466AA7" w:rsidP="00466AA7">
      <w:pPr>
        <w:spacing w:line="360" w:lineRule="auto"/>
        <w:ind w:firstLine="680"/>
        <w:jc w:val="center"/>
        <w:rPr>
          <w:b/>
          <w:bCs/>
          <w:sz w:val="28"/>
          <w:szCs w:val="28"/>
        </w:rPr>
      </w:pPr>
    </w:p>
    <w:p w:rsidR="001A759C" w:rsidRPr="00834005" w:rsidRDefault="001A759C" w:rsidP="00466AA7">
      <w:pPr>
        <w:spacing w:line="360" w:lineRule="auto"/>
        <w:ind w:firstLine="680"/>
        <w:jc w:val="center"/>
        <w:rPr>
          <w:sz w:val="28"/>
        </w:rPr>
      </w:pPr>
      <w:r w:rsidRPr="00834005">
        <w:rPr>
          <w:b/>
          <w:bCs/>
          <w:sz w:val="28"/>
          <w:szCs w:val="28"/>
        </w:rPr>
        <w:lastRenderedPageBreak/>
        <w:t>Водоотведение</w:t>
      </w:r>
      <w:bookmarkEnd w:id="2"/>
    </w:p>
    <w:p w:rsidR="001A759C" w:rsidRPr="00834005" w:rsidRDefault="001A759C" w:rsidP="004A7AB7">
      <w:pPr>
        <w:pStyle w:val="8"/>
        <w:ind w:firstLine="680"/>
      </w:pPr>
      <w:r w:rsidRPr="00834005">
        <w:t>На расчетный срок принимается увеличение водоотведения бюджетными организациями и частными предпринимателями на 20 % в соответствии со СНиП 2.04.03-85* "Канализация. Наружные сети и сооружения".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В населенных пунктах проектом предлагается создание системы водоотведения. Для этого необходимо строительство биологических очистных сооружений, канализационных насосных станций и укладка канализационных сетей, с подключением выпусков от жилых домов и административных зданий. Выпуск сточных вод после очистки возможно осуществлять в реки, ручьи, а также в пониженные места. </w:t>
      </w:r>
    </w:p>
    <w:p w:rsidR="001A759C" w:rsidRPr="00834005" w:rsidRDefault="001A759C" w:rsidP="004A7AB7">
      <w:pPr>
        <w:pStyle w:val="8"/>
        <w:ind w:firstLine="680"/>
      </w:pPr>
      <w:r w:rsidRPr="00834005">
        <w:t>А также владельцы индивидуальных жилых домов по согласованию с местными органами надзора могут использовать компактные установки полной биологической очистки на своих приусадебных участках.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В остальных населенных пунктах сельского поселения для индивидуальных владельцев существующих и проектируемых жилых домов может быть рекомендовано использование компактных установок полной биологической очистки или устройство водонепроницаемых выгребов с вывозом стоков на </w:t>
      </w:r>
      <w:r w:rsidR="00EC77B9" w:rsidRPr="00834005">
        <w:t xml:space="preserve">проектируемые в перспективе </w:t>
      </w:r>
      <w:r w:rsidRPr="00834005">
        <w:t xml:space="preserve">очистные сооружения близлежащих населенных пунктов, поскольку строительство централизованных систем в малых населенных пунктах экономически не выгодно из-за слишком большой себестоимости очистки </w:t>
      </w:r>
      <w:r w:rsidR="00EC77B9" w:rsidRPr="00834005">
        <w:t xml:space="preserve"> </w:t>
      </w:r>
      <w:r w:rsidRPr="00834005">
        <w:t>1 м</w:t>
      </w:r>
      <w:r w:rsidRPr="00834005">
        <w:rPr>
          <w:vertAlign w:val="superscript"/>
        </w:rPr>
        <w:t>3</w:t>
      </w:r>
      <w:r w:rsidRPr="00834005">
        <w:t xml:space="preserve"> стока.</w:t>
      </w:r>
    </w:p>
    <w:p w:rsidR="001A759C" w:rsidRPr="00834005" w:rsidRDefault="001A759C" w:rsidP="004A7AB7">
      <w:pPr>
        <w:pStyle w:val="8"/>
        <w:ind w:firstLine="680"/>
      </w:pPr>
      <w:r w:rsidRPr="00834005">
        <w:t>Существующие приусадебные выгреба, сливные емкости должны быть реконструированы и выполнены из водонепроницаемых материалов с гидроизоляцией, а также оборудованы вентиляционными стояками.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Сточные воды от  промышленной зоны села предлагается отводить в </w:t>
      </w:r>
      <w:r w:rsidR="00EC77B9" w:rsidRPr="00834005">
        <w:t xml:space="preserve">проектируемую в перспективе </w:t>
      </w:r>
      <w:r w:rsidRPr="00834005">
        <w:t>систему канализации, предварительно подвергнув очистке на локальных очистных сооружениях.</w:t>
      </w:r>
    </w:p>
    <w:p w:rsidR="001A759C" w:rsidRPr="00834005" w:rsidRDefault="001A759C" w:rsidP="004A7AB7">
      <w:pPr>
        <w:pStyle w:val="8"/>
        <w:ind w:firstLine="680"/>
      </w:pPr>
      <w:r w:rsidRPr="00834005">
        <w:t>Кроме того на всех проектируемых промышленных площадках следует предусмотреть строительство систем организованного водоотвода поверхностных вод с локальными очистными сооружениями ливневых стоков.</w:t>
      </w:r>
    </w:p>
    <w:p w:rsidR="001A759C" w:rsidRPr="00834005" w:rsidRDefault="001A759C" w:rsidP="004A7AB7">
      <w:pPr>
        <w:pStyle w:val="8"/>
        <w:ind w:firstLine="680"/>
      </w:pPr>
      <w:r w:rsidRPr="00834005">
        <w:lastRenderedPageBreak/>
        <w:t>В целях сохранности чистоты водоемов необходимо очистку сточных вод перед сбросом в водоемы довести до уровня, отвечающего требованиям и нормам «Правил охраны поверхностных вод от загрязнения сточными водами».</w:t>
      </w:r>
    </w:p>
    <w:p w:rsidR="004808B4" w:rsidRPr="00834005" w:rsidRDefault="004808B4" w:rsidP="004A7AB7">
      <w:pPr>
        <w:pStyle w:val="8"/>
        <w:ind w:firstLine="680"/>
        <w:rPr>
          <w:b/>
        </w:rPr>
      </w:pPr>
    </w:p>
    <w:p w:rsidR="004808B4" w:rsidRPr="00834005" w:rsidRDefault="004808B4" w:rsidP="004A7AB7">
      <w:pPr>
        <w:pStyle w:val="8"/>
        <w:ind w:firstLine="680"/>
        <w:rPr>
          <w:b/>
        </w:rPr>
      </w:pPr>
    </w:p>
    <w:p w:rsidR="004808B4" w:rsidRPr="00834005" w:rsidRDefault="004808B4" w:rsidP="004A7AB7">
      <w:pPr>
        <w:pStyle w:val="8"/>
        <w:ind w:firstLine="680"/>
        <w:rPr>
          <w:b/>
        </w:rPr>
      </w:pPr>
    </w:p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Pr="00834005" w:rsidRDefault="00466AA7" w:rsidP="00466AA7"/>
    <w:p w:rsidR="00466AA7" w:rsidRDefault="00466AA7" w:rsidP="00466AA7"/>
    <w:p w:rsidR="0093012F" w:rsidRDefault="0093012F" w:rsidP="00466AA7"/>
    <w:p w:rsidR="0093012F" w:rsidRDefault="0093012F" w:rsidP="00466AA7"/>
    <w:p w:rsidR="0093012F" w:rsidRDefault="0093012F" w:rsidP="00466AA7"/>
    <w:p w:rsidR="0093012F" w:rsidRDefault="0093012F" w:rsidP="00466AA7"/>
    <w:p w:rsidR="0093012F" w:rsidRPr="00834005" w:rsidRDefault="0093012F" w:rsidP="00466AA7"/>
    <w:p w:rsidR="001A759C" w:rsidRPr="00834005" w:rsidRDefault="001A759C" w:rsidP="00466AA7">
      <w:pPr>
        <w:pStyle w:val="8"/>
        <w:ind w:firstLine="680"/>
        <w:jc w:val="center"/>
        <w:rPr>
          <w:b/>
        </w:rPr>
      </w:pPr>
      <w:r w:rsidRPr="00834005">
        <w:rPr>
          <w:b/>
        </w:rPr>
        <w:lastRenderedPageBreak/>
        <w:t>РАЗДЕЛ 5.</w:t>
      </w:r>
    </w:p>
    <w:p w:rsidR="001A759C" w:rsidRPr="00834005" w:rsidRDefault="001A759C" w:rsidP="00466AA7">
      <w:pPr>
        <w:pStyle w:val="8"/>
        <w:ind w:firstLine="680"/>
        <w:jc w:val="center"/>
        <w:rPr>
          <w:b/>
        </w:rPr>
      </w:pPr>
      <w:r w:rsidRPr="00834005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 И ВОДООТВЕДЕНИЯ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Все мероприятия, направленные на улучшение качества питьевой воды, могут быть отнесены к мероприятиям по охране окружающей среды и здоровья населения </w:t>
      </w:r>
      <w:r w:rsidR="00B02ED0" w:rsidRPr="00834005">
        <w:t>Рыборецкого вепсского</w:t>
      </w:r>
      <w:r w:rsidRPr="00834005">
        <w:t xml:space="preserve"> сельского поселения. Эффект от внедрения данных мероприятий – улучшения здо</w:t>
      </w:r>
      <w:r w:rsidR="00F165A1" w:rsidRPr="00834005">
        <w:t>ровья и качества жизни граждан.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>5.1. Сведения о мерах по предотвращению вредного воздействия: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>а) на водный бассейн предлагаемых к строительству и реконструкции объектов централизованных систем водоснабжения при сбросе (утилизации) промывных вод;</w:t>
      </w:r>
    </w:p>
    <w:p w:rsidR="001A759C" w:rsidRPr="00834005" w:rsidRDefault="001A759C" w:rsidP="004A7AB7">
      <w:pPr>
        <w:pStyle w:val="8"/>
        <w:ind w:firstLine="680"/>
      </w:pPr>
      <w:r w:rsidRPr="00834005">
        <w:t>Одним из постоянных источников концентрированного загрязнения поверхностных водоемов являются сбрасываемые без обработки воды, образующиеся в результате промывки фильтровальных сооружений станций водоочистки. Находящиеся в их составе взвешенные вещества и компоненты технологических материалов, а также бактериальные загрязнения, попадая в водоем, увеличивают мутность воды, сокращают доступ света в глубину, и, как следствие, снижают интенсивность фотосинтеза, что в свою очередь приводит к уменьшению сообщества, способствующего процессам самоочищения.</w:t>
      </w:r>
    </w:p>
    <w:p w:rsidR="001A759C" w:rsidRPr="00834005" w:rsidRDefault="001A759C" w:rsidP="004A7AB7">
      <w:pPr>
        <w:pStyle w:val="8"/>
        <w:ind w:firstLine="680"/>
      </w:pPr>
      <w:r w:rsidRPr="00834005">
        <w:t>Для предотвращения неблагоприятного воздействия на водоем в процессе водоподготовки необходимо использование ресурсосберегающей, природоохранной технологии повторного использования</w:t>
      </w:r>
      <w:r w:rsidR="00F165A1" w:rsidRPr="00834005">
        <w:t xml:space="preserve"> промывных вод скорых фильтров.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 xml:space="preserve">б) на окружающую среду при реализации мероприятий по снабжению и хранению химических реагентов, используемых в водоподготовке.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До недавнего времени хлор являлся основным обеззараживающим агентом, применяемым на станциях водоподготовки. Серьезным недостатком метода обеззараживания воды хлорсодержащими агентами является образование в процессе водоподготовки высокотоксичных хлорорганических соединений. </w:t>
      </w:r>
      <w:r w:rsidRPr="00834005">
        <w:lastRenderedPageBreak/>
        <w:t>Галогенсодержащие соединения отличаются не только токсичными свойствами, но и способностью накапливаться в тканях организма. Поэтому даже малые концентрации хлорсодержащих веществ будут оказывать негативное воздействие на организм человека, потому что они будут концентрироваться в различных тканях.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Технологий по обеззараживанию питьевой воды хлором на территории </w:t>
      </w:r>
      <w:r w:rsidR="004808B4" w:rsidRPr="00834005">
        <w:t>Рыборецкого вепсского</w:t>
      </w:r>
      <w:r w:rsidRPr="00834005">
        <w:t xml:space="preserve"> сельского поселения применяются. 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 xml:space="preserve">5.2 Экологические аспекты мероприятий по строительству и реконструкции объектов централизованной системы водоотведения. 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 xml:space="preserve">а) Сведения о мероприятиях, содержащихся в планах по снижению сбросов загрязняющих веществ в поверхностные водные объекты, подземные водные объекты и на водозаборные площади.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 В числе основных мероприятий в совершенствовании системы канализования территории муниципального образования необходимо отметить: </w:t>
      </w:r>
    </w:p>
    <w:p w:rsidR="001D0C0D" w:rsidRPr="00834005" w:rsidRDefault="001D0C0D" w:rsidP="001D0C0D">
      <w:pPr>
        <w:pStyle w:val="8"/>
        <w:ind w:firstLine="680"/>
      </w:pPr>
      <w:r w:rsidRPr="00834005">
        <w:t xml:space="preserve">- проектирование и строительство централизованной сети канализации;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проектирование и строительство очистных сооружений канализации;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установка выгребов и септиков полной заводской;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проведение мониторинга степени очистки сточных вод;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организация своевременного вывоза жидких нечистот на сливную станцию;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утилизация осадков, образующихся в процессе очистки сточных вод.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Учитывая малочисленность населения устройство централизованной канализации нерационально. В данном случае рекомендуется местная система канализации при соответствующих геологических и гидрогеологических условиях местности, при отсутствии опасности загрязнения почвы и водоносных горизонтов, используемых для водоснабжения. 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 xml:space="preserve">б) Сведения о применении методов, безопасных для окружающей среды, при утилизации осадков сточных вод.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Локальная система канализации - это канализационная система с глубокой биологической очисткой сточных вод. Процесс переработки канализационных сливов происходит при помощи мельчайших микроорганизмов, абсолютно безопасных для окружающей среды и человека. Степень очистки канализационных </w:t>
      </w:r>
      <w:r w:rsidRPr="00834005">
        <w:lastRenderedPageBreak/>
        <w:t xml:space="preserve">стоков достигает 98%. Решение по утилизации осадочного ила в локальных системах канализации предусматривает его использование в качестве органического удобрения для растений: деревьев, кустарников, цветов. Локальные системы канализации имеют ряд преимуществ по сравнению с выгребными ямами: </w:t>
      </w:r>
    </w:p>
    <w:p w:rsidR="001A759C" w:rsidRPr="00834005" w:rsidRDefault="001A759C" w:rsidP="004A7AB7">
      <w:pPr>
        <w:pStyle w:val="8"/>
        <w:ind w:firstLine="680"/>
      </w:pPr>
      <w:r w:rsidRPr="00834005">
        <w:rPr>
          <w:sz w:val="20"/>
          <w:szCs w:val="20"/>
        </w:rPr>
        <w:t xml:space="preserve">- </w:t>
      </w:r>
      <w:r w:rsidRPr="00834005">
        <w:t xml:space="preserve">высокая степень очистки сточных вод - 98%; </w:t>
      </w:r>
    </w:p>
    <w:p w:rsidR="001A759C" w:rsidRPr="00834005" w:rsidRDefault="001A759C" w:rsidP="004A7AB7">
      <w:pPr>
        <w:pStyle w:val="8"/>
        <w:ind w:firstLine="680"/>
      </w:pPr>
      <w:r w:rsidRPr="00834005">
        <w:rPr>
          <w:sz w:val="20"/>
          <w:szCs w:val="20"/>
        </w:rPr>
        <w:t xml:space="preserve">- </w:t>
      </w:r>
      <w:r w:rsidRPr="00834005">
        <w:t xml:space="preserve">безопасность для окружающей среды; </w:t>
      </w:r>
    </w:p>
    <w:p w:rsidR="001A759C" w:rsidRPr="00834005" w:rsidRDefault="001A759C" w:rsidP="004A7AB7">
      <w:pPr>
        <w:pStyle w:val="8"/>
        <w:ind w:firstLine="680"/>
      </w:pPr>
      <w:r w:rsidRPr="00834005">
        <w:rPr>
          <w:sz w:val="20"/>
          <w:szCs w:val="20"/>
        </w:rPr>
        <w:t xml:space="preserve">- </w:t>
      </w:r>
      <w:r w:rsidRPr="00834005">
        <w:t xml:space="preserve">отсутствие запахов, бесшумность, не требуется вызов ассенизационной машины; </w:t>
      </w:r>
    </w:p>
    <w:p w:rsidR="001A759C" w:rsidRPr="00834005" w:rsidRDefault="001A759C" w:rsidP="004A7AB7">
      <w:pPr>
        <w:pStyle w:val="8"/>
        <w:ind w:firstLine="680"/>
      </w:pPr>
      <w:r w:rsidRPr="00834005">
        <w:rPr>
          <w:sz w:val="20"/>
          <w:szCs w:val="20"/>
        </w:rPr>
        <w:t xml:space="preserve">- </w:t>
      </w:r>
      <w:r w:rsidRPr="00834005">
        <w:t xml:space="preserve">компактность; </w:t>
      </w:r>
    </w:p>
    <w:p w:rsidR="001A759C" w:rsidRPr="00834005" w:rsidRDefault="001A759C" w:rsidP="004A7AB7">
      <w:pPr>
        <w:pStyle w:val="8"/>
        <w:ind w:firstLine="680"/>
      </w:pPr>
      <w:r w:rsidRPr="00834005">
        <w:rPr>
          <w:sz w:val="20"/>
          <w:szCs w:val="20"/>
        </w:rPr>
        <w:t xml:space="preserve">- </w:t>
      </w:r>
      <w:r w:rsidRPr="00834005">
        <w:t xml:space="preserve">возможность использовать органические осадки из системы в качестве удобрения; </w:t>
      </w:r>
    </w:p>
    <w:p w:rsidR="001A759C" w:rsidRPr="00834005" w:rsidRDefault="001A759C" w:rsidP="004A7AB7">
      <w:pPr>
        <w:pStyle w:val="8"/>
        <w:ind w:firstLine="680"/>
      </w:pPr>
      <w:r w:rsidRPr="00834005">
        <w:rPr>
          <w:sz w:val="20"/>
          <w:szCs w:val="20"/>
        </w:rPr>
        <w:t xml:space="preserve">- </w:t>
      </w:r>
      <w:r w:rsidRPr="00834005">
        <w:t xml:space="preserve">срок службы 50 лет и больше. </w:t>
      </w:r>
    </w:p>
    <w:p w:rsidR="001A759C" w:rsidRPr="00834005" w:rsidRDefault="001A759C" w:rsidP="004A7AB7">
      <w:pPr>
        <w:pStyle w:val="8"/>
        <w:ind w:firstLine="680"/>
      </w:pPr>
      <w:r w:rsidRPr="00834005">
        <w:t>Целью мероприятий по использованию локальной системы канализации является предотвращение попадания неочищенных канализационных стоков в природную среду, охрана окружающей среды и улучшение качества жизни населения.</w:t>
      </w:r>
    </w:p>
    <w:bookmarkEnd w:id="1"/>
    <w:p w:rsidR="001A759C" w:rsidRPr="00834005" w:rsidRDefault="001A759C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808B4" w:rsidRPr="00834005" w:rsidRDefault="004808B4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808B4" w:rsidRPr="00834005" w:rsidRDefault="004808B4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808B4" w:rsidRPr="00834005" w:rsidRDefault="004808B4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466AA7" w:rsidRPr="00834005" w:rsidRDefault="00466AA7" w:rsidP="004A7AB7">
      <w:pPr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  <w:color w:val="000000"/>
          <w:sz w:val="28"/>
          <w:szCs w:val="28"/>
        </w:rPr>
      </w:pPr>
    </w:p>
    <w:p w:rsidR="003862EA" w:rsidRPr="00834005" w:rsidRDefault="003862EA" w:rsidP="00466AA7">
      <w:pPr>
        <w:pStyle w:val="8"/>
        <w:ind w:firstLine="680"/>
        <w:jc w:val="center"/>
        <w:rPr>
          <w:b/>
        </w:rPr>
      </w:pPr>
    </w:p>
    <w:p w:rsidR="008B606C" w:rsidRPr="00834005" w:rsidRDefault="00466AA7" w:rsidP="00466AA7">
      <w:pPr>
        <w:pStyle w:val="8"/>
        <w:ind w:firstLine="680"/>
        <w:jc w:val="center"/>
        <w:rPr>
          <w:b/>
        </w:rPr>
      </w:pPr>
      <w:r w:rsidRPr="00834005">
        <w:rPr>
          <w:b/>
        </w:rPr>
        <w:lastRenderedPageBreak/>
        <w:t>РАЗДЕЛ 6</w:t>
      </w:r>
    </w:p>
    <w:p w:rsidR="001A759C" w:rsidRPr="00834005" w:rsidRDefault="001A759C" w:rsidP="00466AA7">
      <w:pPr>
        <w:pStyle w:val="8"/>
        <w:ind w:firstLine="680"/>
        <w:jc w:val="center"/>
        <w:rPr>
          <w:b/>
        </w:rPr>
      </w:pPr>
      <w:r w:rsidRPr="00834005">
        <w:rPr>
          <w:b/>
        </w:rPr>
        <w:t>ОЦЕНКА ОБЪЕМОВ КАПИТАЛЬНЫХ ВЛОЖЕНИЙ В СТРОИТЕЛЬСТВО, РЕКОНСТРУКЦИЮ И МОДЕРНИЗАЦИЮ ОБЪЕКТОВ ЦЕНТРА</w:t>
      </w:r>
      <w:r w:rsidR="008B606C" w:rsidRPr="00834005">
        <w:rPr>
          <w:b/>
        </w:rPr>
        <w:t>ЛИЗОВАННЫХ СИСТЕМ ВОДОСНАБЖЕНИЯ</w:t>
      </w:r>
    </w:p>
    <w:p w:rsidR="008B606C" w:rsidRPr="00834005" w:rsidRDefault="008B606C" w:rsidP="004A7AB7">
      <w:pPr>
        <w:spacing w:line="360" w:lineRule="auto"/>
        <w:ind w:firstLine="680"/>
        <w:jc w:val="both"/>
      </w:pPr>
    </w:p>
    <w:p w:rsidR="001A759C" w:rsidRPr="00834005" w:rsidRDefault="001A759C" w:rsidP="004A7AB7">
      <w:pPr>
        <w:pStyle w:val="8"/>
        <w:ind w:firstLine="680"/>
      </w:pPr>
      <w:r w:rsidRPr="00834005">
        <w:t>Учитывая негативное влияние на здоровье населения от потребления недоброкачественной питьевой воды, необходимы значительные вложения финансовых средств на обеспечение населения питьевой водой нормативного качества и в достаточном количестве. Решение указанной проблемы осуществимо только программным методом.</w:t>
      </w:r>
    </w:p>
    <w:p w:rsidR="001A759C" w:rsidRPr="00834005" w:rsidRDefault="001A759C" w:rsidP="004A7AB7">
      <w:pPr>
        <w:pStyle w:val="8"/>
        <w:ind w:firstLine="680"/>
      </w:pPr>
      <w:r w:rsidRPr="00834005">
        <w:t>В соответствии с действующим законодательством в объ</w:t>
      </w:r>
      <w:r w:rsidRPr="00834005">
        <w:rPr>
          <w:rFonts w:ascii="Cambria Math" w:hAnsi="Cambria Math" w:cs="Cambria Math"/>
        </w:rPr>
        <w:t>ё</w:t>
      </w:r>
      <w:r w:rsidRPr="00834005">
        <w:t xml:space="preserve">м финансовых потребностей на реализацию мероприятий настоящей программы включается весь комплекс расходов. К таким расходам относятся: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проектно-изыскательские работы;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строительно-монтажные работы;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работы по замене оборудования с улучшением технико-экономических характеристик;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приобретение материалов и оборудования;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пусконаладочные работы;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расходы, не относимые на стоимость основных средств (аренда земли на срок строительства и т.п.);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дополнительные налоговые платежи, возникающие от увеличения выручки в связи с реализацией программы.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Таким образом, финансовые потребности включают в себя сметную стоимость реконструкции и строительства производственных объектов централизованных систем водоснабжения и водоотведения. Кроме того, финансовые потребности включают в себя добавочную стоимость, учитывающую инфляцию, налог на прибыль, необходимые суммы кредитов.  Сметная стоимость в текущих ценах – это стоимость мероприятия в ценах того года, в котором планируется его проведение, и </w:t>
      </w:r>
      <w:r w:rsidRPr="00834005">
        <w:lastRenderedPageBreak/>
        <w:t>складывается из всех затрат на строительство с уч</w:t>
      </w:r>
      <w:r w:rsidRPr="00834005">
        <w:rPr>
          <w:rFonts w:ascii="Cambria Math" w:hAnsi="Cambria Math" w:cs="Cambria Math"/>
        </w:rPr>
        <w:t>ё</w:t>
      </w:r>
      <w:r w:rsidRPr="00834005">
        <w:t xml:space="preserve">том всех </w:t>
      </w:r>
      <w:r w:rsidR="00F63C02" w:rsidRPr="00834005">
        <w:t>вышеперечисленных составляющих.</w:t>
      </w:r>
    </w:p>
    <w:p w:rsidR="001A759C" w:rsidRPr="00834005" w:rsidRDefault="001A759C" w:rsidP="00031056">
      <w:pPr>
        <w:jc w:val="right"/>
        <w:rPr>
          <w:i/>
          <w:lang w:eastAsia="en-US"/>
        </w:rPr>
      </w:pPr>
      <w:r w:rsidRPr="00834005">
        <w:rPr>
          <w:i/>
          <w:lang w:eastAsia="en-US"/>
        </w:rPr>
        <w:t xml:space="preserve">Таблица </w:t>
      </w:r>
      <w:r w:rsidR="00F63C02" w:rsidRPr="00834005">
        <w:rPr>
          <w:i/>
          <w:lang w:eastAsia="en-US"/>
        </w:rPr>
        <w:t>14</w:t>
      </w:r>
      <w:r w:rsidRPr="00834005">
        <w:rPr>
          <w:i/>
          <w:lang w:eastAsia="en-US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664"/>
        <w:gridCol w:w="1417"/>
        <w:gridCol w:w="2835"/>
      </w:tblGrid>
      <w:tr w:rsidR="004B37EC" w:rsidRPr="00834005" w:rsidTr="007E50E3">
        <w:tc>
          <w:tcPr>
            <w:tcW w:w="540" w:type="dxa"/>
            <w:vMerge w:val="restart"/>
            <w:shd w:val="clear" w:color="auto" w:fill="auto"/>
            <w:vAlign w:val="center"/>
          </w:tcPr>
          <w:p w:rsidR="001A759C" w:rsidRPr="00834005" w:rsidRDefault="001A759C" w:rsidP="00CD77C1">
            <w:pPr>
              <w:pStyle w:val="5"/>
              <w:rPr>
                <w:b w:val="0"/>
                <w:sz w:val="24"/>
                <w:szCs w:val="24"/>
              </w:rPr>
            </w:pPr>
            <w:r w:rsidRPr="00834005">
              <w:rPr>
                <w:b w:val="0"/>
                <w:sz w:val="24"/>
                <w:szCs w:val="24"/>
              </w:rPr>
              <w:t>№</w:t>
            </w:r>
          </w:p>
          <w:p w:rsidR="001A759C" w:rsidRPr="00834005" w:rsidRDefault="001A759C" w:rsidP="00CD77C1">
            <w:pPr>
              <w:pStyle w:val="5"/>
              <w:rPr>
                <w:b w:val="0"/>
                <w:sz w:val="24"/>
                <w:szCs w:val="24"/>
              </w:rPr>
            </w:pPr>
            <w:r w:rsidRPr="00834005">
              <w:rPr>
                <w:b w:val="0"/>
                <w:sz w:val="24"/>
                <w:szCs w:val="24"/>
              </w:rPr>
              <w:t>п/п</w:t>
            </w:r>
          </w:p>
        </w:tc>
        <w:tc>
          <w:tcPr>
            <w:tcW w:w="5664" w:type="dxa"/>
            <w:vMerge w:val="restart"/>
            <w:shd w:val="clear" w:color="auto" w:fill="auto"/>
            <w:vAlign w:val="center"/>
          </w:tcPr>
          <w:p w:rsidR="001A759C" w:rsidRPr="00834005" w:rsidRDefault="001A759C" w:rsidP="00CD77C1">
            <w:pPr>
              <w:pStyle w:val="5"/>
              <w:rPr>
                <w:b w:val="0"/>
                <w:sz w:val="24"/>
                <w:szCs w:val="24"/>
              </w:rPr>
            </w:pPr>
            <w:r w:rsidRPr="00834005">
              <w:rPr>
                <w:b w:val="0"/>
                <w:sz w:val="24"/>
                <w:szCs w:val="24"/>
              </w:rPr>
              <w:t>Наименование источников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A759C" w:rsidRPr="00834005" w:rsidRDefault="001A759C" w:rsidP="00CD77C1">
            <w:pPr>
              <w:pStyle w:val="5"/>
              <w:rPr>
                <w:b w:val="0"/>
                <w:sz w:val="24"/>
                <w:szCs w:val="24"/>
              </w:rPr>
            </w:pPr>
            <w:r w:rsidRPr="00834005">
              <w:rPr>
                <w:b w:val="0"/>
                <w:sz w:val="24"/>
                <w:szCs w:val="24"/>
              </w:rPr>
              <w:t>Стоимость (тыс. руб)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759C" w:rsidRPr="00834005" w:rsidRDefault="001A759C" w:rsidP="00CD77C1">
            <w:pPr>
              <w:pStyle w:val="5"/>
              <w:rPr>
                <w:b w:val="0"/>
                <w:sz w:val="24"/>
                <w:szCs w:val="24"/>
              </w:rPr>
            </w:pPr>
            <w:r w:rsidRPr="00834005">
              <w:rPr>
                <w:b w:val="0"/>
                <w:sz w:val="24"/>
                <w:szCs w:val="24"/>
              </w:rPr>
              <w:t>План реализации инвестиционной программы по годам</w:t>
            </w:r>
          </w:p>
        </w:tc>
      </w:tr>
      <w:tr w:rsidR="004B37EC" w:rsidRPr="00834005" w:rsidTr="00F37F47">
        <w:tc>
          <w:tcPr>
            <w:tcW w:w="540" w:type="dxa"/>
            <w:vMerge/>
            <w:shd w:val="clear" w:color="auto" w:fill="auto"/>
          </w:tcPr>
          <w:p w:rsidR="00031056" w:rsidRPr="00834005" w:rsidRDefault="00031056" w:rsidP="00CD77C1">
            <w:pPr>
              <w:jc w:val="center"/>
            </w:pPr>
          </w:p>
        </w:tc>
        <w:tc>
          <w:tcPr>
            <w:tcW w:w="5664" w:type="dxa"/>
            <w:vMerge/>
            <w:shd w:val="clear" w:color="auto" w:fill="auto"/>
          </w:tcPr>
          <w:p w:rsidR="00031056" w:rsidRPr="00834005" w:rsidRDefault="00031056" w:rsidP="00466AA7"/>
        </w:tc>
        <w:tc>
          <w:tcPr>
            <w:tcW w:w="1417" w:type="dxa"/>
            <w:vMerge/>
            <w:shd w:val="clear" w:color="auto" w:fill="auto"/>
          </w:tcPr>
          <w:p w:rsidR="00031056" w:rsidRPr="00834005" w:rsidRDefault="00031056" w:rsidP="00466AA7"/>
        </w:tc>
        <w:tc>
          <w:tcPr>
            <w:tcW w:w="2835" w:type="dxa"/>
            <w:shd w:val="clear" w:color="auto" w:fill="auto"/>
          </w:tcPr>
          <w:p w:rsidR="00031056" w:rsidRPr="00834005" w:rsidRDefault="00031056" w:rsidP="00031056">
            <w:pPr>
              <w:jc w:val="center"/>
            </w:pPr>
            <w:r w:rsidRPr="00834005">
              <w:t>2014 - 2029</w:t>
            </w:r>
          </w:p>
        </w:tc>
      </w:tr>
      <w:tr w:rsidR="004B37EC" w:rsidRPr="00834005" w:rsidTr="00F37F47">
        <w:tc>
          <w:tcPr>
            <w:tcW w:w="540" w:type="dxa"/>
            <w:shd w:val="clear" w:color="auto" w:fill="auto"/>
          </w:tcPr>
          <w:p w:rsidR="00031056" w:rsidRPr="00834005" w:rsidRDefault="00031056" w:rsidP="00CD77C1">
            <w:pPr>
              <w:jc w:val="center"/>
            </w:pPr>
            <w:r w:rsidRPr="00834005">
              <w:t>1</w:t>
            </w:r>
          </w:p>
        </w:tc>
        <w:tc>
          <w:tcPr>
            <w:tcW w:w="5664" w:type="dxa"/>
            <w:shd w:val="clear" w:color="auto" w:fill="auto"/>
          </w:tcPr>
          <w:p w:rsidR="00031056" w:rsidRPr="00834005" w:rsidRDefault="00031056" w:rsidP="00CD77C1">
            <w:pPr>
              <w:jc w:val="center"/>
            </w:pPr>
            <w:r w:rsidRPr="00834005">
              <w:t>2</w:t>
            </w:r>
          </w:p>
        </w:tc>
        <w:tc>
          <w:tcPr>
            <w:tcW w:w="1417" w:type="dxa"/>
            <w:shd w:val="clear" w:color="auto" w:fill="auto"/>
          </w:tcPr>
          <w:p w:rsidR="00031056" w:rsidRPr="00834005" w:rsidRDefault="00031056" w:rsidP="00CD77C1">
            <w:pPr>
              <w:jc w:val="center"/>
            </w:pPr>
            <w:r w:rsidRPr="00834005">
              <w:t>3</w:t>
            </w:r>
          </w:p>
        </w:tc>
        <w:tc>
          <w:tcPr>
            <w:tcW w:w="2835" w:type="dxa"/>
            <w:shd w:val="clear" w:color="auto" w:fill="auto"/>
          </w:tcPr>
          <w:p w:rsidR="00031056" w:rsidRPr="00834005" w:rsidRDefault="00031056" w:rsidP="00031056">
            <w:pPr>
              <w:jc w:val="center"/>
            </w:pPr>
            <w:r w:rsidRPr="00834005">
              <w:t>4</w:t>
            </w:r>
          </w:p>
        </w:tc>
      </w:tr>
      <w:tr w:rsidR="004B37EC" w:rsidRPr="00834005" w:rsidTr="007E50E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  <w:r w:rsidRPr="00834005">
              <w:t>1</w:t>
            </w:r>
          </w:p>
        </w:tc>
        <w:tc>
          <w:tcPr>
            <w:tcW w:w="9916" w:type="dxa"/>
            <w:gridSpan w:val="3"/>
            <w:shd w:val="clear" w:color="auto" w:fill="auto"/>
          </w:tcPr>
          <w:p w:rsidR="001A759C" w:rsidRPr="00834005" w:rsidRDefault="001A759C" w:rsidP="00F37F47">
            <w:r w:rsidRPr="00834005">
              <w:t>На развитие систем водоснабжения</w:t>
            </w:r>
            <w:r w:rsidR="00F37F47" w:rsidRPr="00834005">
              <w:t xml:space="preserve"> </w:t>
            </w:r>
          </w:p>
        </w:tc>
      </w:tr>
      <w:tr w:rsidR="004B37EC" w:rsidRPr="00834005" w:rsidTr="007E50E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  <w:r w:rsidRPr="00834005">
              <w:t>1.1</w:t>
            </w:r>
          </w:p>
        </w:tc>
        <w:tc>
          <w:tcPr>
            <w:tcW w:w="9916" w:type="dxa"/>
            <w:gridSpan w:val="3"/>
            <w:shd w:val="clear" w:color="auto" w:fill="auto"/>
          </w:tcPr>
          <w:p w:rsidR="001A759C" w:rsidRPr="00834005" w:rsidRDefault="001A759C" w:rsidP="00466AA7">
            <w:r w:rsidRPr="00834005">
              <w:t>За счет бюджета поселения</w:t>
            </w:r>
          </w:p>
        </w:tc>
      </w:tr>
      <w:tr w:rsidR="004B37EC" w:rsidRPr="00834005" w:rsidTr="003F75B3">
        <w:tc>
          <w:tcPr>
            <w:tcW w:w="540" w:type="dxa"/>
            <w:shd w:val="clear" w:color="auto" w:fill="auto"/>
          </w:tcPr>
          <w:p w:rsidR="00031056" w:rsidRPr="00834005" w:rsidRDefault="00031056" w:rsidP="00CD77C1">
            <w:pPr>
              <w:jc w:val="center"/>
            </w:pPr>
          </w:p>
        </w:tc>
        <w:tc>
          <w:tcPr>
            <w:tcW w:w="5664" w:type="dxa"/>
            <w:shd w:val="clear" w:color="auto" w:fill="auto"/>
          </w:tcPr>
          <w:p w:rsidR="00031056" w:rsidRPr="00834005" w:rsidRDefault="00031056" w:rsidP="00466AA7">
            <w:r w:rsidRPr="00834005">
              <w:t>- строительство</w:t>
            </w:r>
            <w:r w:rsidR="00F37F47" w:rsidRPr="00834005">
              <w:t xml:space="preserve"> и реконструкция</w:t>
            </w:r>
            <w:r w:rsidRPr="00834005">
              <w:t xml:space="preserve"> сетей водопровода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1056" w:rsidRPr="00834005" w:rsidRDefault="00031056" w:rsidP="003F75B3">
            <w:pPr>
              <w:jc w:val="center"/>
            </w:pPr>
            <w:r w:rsidRPr="00834005">
              <w:t>471.0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31056" w:rsidRPr="00834005" w:rsidRDefault="00031056" w:rsidP="003F75B3">
            <w:pPr>
              <w:jc w:val="center"/>
            </w:pPr>
            <w:r w:rsidRPr="00834005">
              <w:t>+</w:t>
            </w:r>
          </w:p>
        </w:tc>
      </w:tr>
      <w:tr w:rsidR="004B37EC" w:rsidRPr="00834005" w:rsidTr="003F75B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</w:p>
        </w:tc>
        <w:tc>
          <w:tcPr>
            <w:tcW w:w="5664" w:type="dxa"/>
            <w:shd w:val="clear" w:color="auto" w:fill="auto"/>
          </w:tcPr>
          <w:p w:rsidR="001A759C" w:rsidRPr="00834005" w:rsidRDefault="001A759C" w:rsidP="00466AA7">
            <w:r w:rsidRPr="00834005">
              <w:t>- установка на насосных павильонах   преобразователей частоты управления глубинным насосом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250.0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+</w:t>
            </w:r>
          </w:p>
        </w:tc>
      </w:tr>
      <w:tr w:rsidR="004B37EC" w:rsidRPr="00834005" w:rsidTr="003F75B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</w:p>
        </w:tc>
        <w:tc>
          <w:tcPr>
            <w:tcW w:w="5664" w:type="dxa"/>
            <w:shd w:val="clear" w:color="auto" w:fill="auto"/>
          </w:tcPr>
          <w:p w:rsidR="001A759C" w:rsidRPr="00834005" w:rsidRDefault="001A759C" w:rsidP="00466AA7">
            <w:r w:rsidRPr="00834005">
              <w:t>- текущий ремонт павильонов скважин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45.0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+</w:t>
            </w:r>
          </w:p>
        </w:tc>
      </w:tr>
      <w:tr w:rsidR="004B37EC" w:rsidRPr="00834005" w:rsidTr="003F75B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</w:p>
        </w:tc>
        <w:tc>
          <w:tcPr>
            <w:tcW w:w="5664" w:type="dxa"/>
            <w:shd w:val="clear" w:color="auto" w:fill="auto"/>
          </w:tcPr>
          <w:p w:rsidR="001A759C" w:rsidRPr="00834005" w:rsidRDefault="001A759C" w:rsidP="00466AA7">
            <w:r w:rsidRPr="00834005">
              <w:t>- реконструкция водозаборных сооружений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120.0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+</w:t>
            </w:r>
          </w:p>
        </w:tc>
      </w:tr>
      <w:tr w:rsidR="004B37EC" w:rsidRPr="00834005" w:rsidTr="003F75B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</w:p>
        </w:tc>
        <w:tc>
          <w:tcPr>
            <w:tcW w:w="5664" w:type="dxa"/>
            <w:shd w:val="clear" w:color="auto" w:fill="auto"/>
          </w:tcPr>
          <w:p w:rsidR="001A759C" w:rsidRPr="00834005" w:rsidRDefault="001A759C" w:rsidP="00466AA7">
            <w:r w:rsidRPr="00834005">
              <w:t>- замена</w:t>
            </w:r>
            <w:r w:rsidR="00474346" w:rsidRPr="00834005">
              <w:t xml:space="preserve"> </w:t>
            </w:r>
            <w:r w:rsidRPr="00834005">
              <w:t>внутренней системы электроснабжения павильонов скважин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45.0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+</w:t>
            </w:r>
          </w:p>
        </w:tc>
      </w:tr>
      <w:tr w:rsidR="004B37EC" w:rsidRPr="00834005" w:rsidTr="007E50E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  <w:r w:rsidRPr="00834005">
              <w:t>1.2</w:t>
            </w:r>
          </w:p>
        </w:tc>
        <w:tc>
          <w:tcPr>
            <w:tcW w:w="9916" w:type="dxa"/>
            <w:gridSpan w:val="3"/>
            <w:shd w:val="clear" w:color="auto" w:fill="auto"/>
          </w:tcPr>
          <w:p w:rsidR="001A759C" w:rsidRPr="00834005" w:rsidRDefault="001A759C" w:rsidP="00466AA7">
            <w:r w:rsidRPr="00834005">
              <w:t>За счет средств обслуживающей организации</w:t>
            </w:r>
          </w:p>
        </w:tc>
      </w:tr>
      <w:tr w:rsidR="004B37EC" w:rsidRPr="00834005" w:rsidTr="003F75B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</w:p>
        </w:tc>
        <w:tc>
          <w:tcPr>
            <w:tcW w:w="5664" w:type="dxa"/>
            <w:shd w:val="clear" w:color="auto" w:fill="auto"/>
          </w:tcPr>
          <w:p w:rsidR="001A759C" w:rsidRPr="00834005" w:rsidRDefault="001A759C" w:rsidP="00466AA7">
            <w:r w:rsidRPr="00834005">
              <w:t>Замена внутренней системы электроснабжения павильонов скважин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20.0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+</w:t>
            </w:r>
          </w:p>
        </w:tc>
      </w:tr>
      <w:tr w:rsidR="004B37EC" w:rsidRPr="00834005" w:rsidTr="007E50E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  <w:r w:rsidRPr="00834005">
              <w:t>2</w:t>
            </w:r>
          </w:p>
        </w:tc>
        <w:tc>
          <w:tcPr>
            <w:tcW w:w="9916" w:type="dxa"/>
            <w:gridSpan w:val="3"/>
            <w:shd w:val="clear" w:color="auto" w:fill="auto"/>
          </w:tcPr>
          <w:p w:rsidR="001A759C" w:rsidRPr="00834005" w:rsidRDefault="001A759C" w:rsidP="00466AA7">
            <w:r w:rsidRPr="00834005">
              <w:t>На развитие системы водоотведения</w:t>
            </w:r>
          </w:p>
        </w:tc>
      </w:tr>
      <w:tr w:rsidR="004B37EC" w:rsidRPr="00834005" w:rsidTr="003F75B3">
        <w:tc>
          <w:tcPr>
            <w:tcW w:w="540" w:type="dxa"/>
            <w:shd w:val="clear" w:color="auto" w:fill="auto"/>
          </w:tcPr>
          <w:p w:rsidR="001A759C" w:rsidRPr="00834005" w:rsidRDefault="001A759C" w:rsidP="00CD77C1">
            <w:pPr>
              <w:jc w:val="center"/>
            </w:pPr>
          </w:p>
        </w:tc>
        <w:tc>
          <w:tcPr>
            <w:tcW w:w="5664" w:type="dxa"/>
            <w:shd w:val="clear" w:color="auto" w:fill="auto"/>
          </w:tcPr>
          <w:p w:rsidR="001A759C" w:rsidRPr="00834005" w:rsidRDefault="001A759C" w:rsidP="00466AA7">
            <w:r w:rsidRPr="00834005">
              <w:t>- установка модульных очистных сооружений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570.0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759C" w:rsidRPr="00834005" w:rsidRDefault="001A759C" w:rsidP="003F75B3">
            <w:pPr>
              <w:jc w:val="center"/>
            </w:pPr>
            <w:r w:rsidRPr="00834005">
              <w:t>+</w:t>
            </w:r>
          </w:p>
        </w:tc>
      </w:tr>
      <w:tr w:rsidR="00FF6E4E" w:rsidRPr="00834005" w:rsidTr="003F75B3">
        <w:tc>
          <w:tcPr>
            <w:tcW w:w="540" w:type="dxa"/>
            <w:shd w:val="clear" w:color="auto" w:fill="auto"/>
          </w:tcPr>
          <w:p w:rsidR="00FF6E4E" w:rsidRPr="00834005" w:rsidRDefault="00FF6E4E" w:rsidP="00CD77C1">
            <w:pPr>
              <w:jc w:val="center"/>
            </w:pPr>
          </w:p>
        </w:tc>
        <w:tc>
          <w:tcPr>
            <w:tcW w:w="5664" w:type="dxa"/>
            <w:shd w:val="clear" w:color="auto" w:fill="auto"/>
          </w:tcPr>
          <w:p w:rsidR="00FF6E4E" w:rsidRPr="00834005" w:rsidRDefault="00FF6E4E" w:rsidP="00FF6E4E">
            <w:pPr>
              <w:jc w:val="right"/>
            </w:pPr>
            <w:r w:rsidRPr="00834005">
              <w:t>Итого: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F6E4E" w:rsidRPr="00834005" w:rsidRDefault="00FF6E4E" w:rsidP="003F75B3">
            <w:pPr>
              <w:jc w:val="center"/>
            </w:pPr>
            <w:r w:rsidRPr="00834005">
              <w:t>1521.0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F6E4E" w:rsidRPr="00834005" w:rsidRDefault="00FF6E4E" w:rsidP="003F75B3">
            <w:pPr>
              <w:jc w:val="center"/>
            </w:pPr>
            <w:r w:rsidRPr="00834005">
              <w:t>+</w:t>
            </w:r>
          </w:p>
        </w:tc>
      </w:tr>
    </w:tbl>
    <w:p w:rsidR="001A759C" w:rsidRPr="00834005" w:rsidRDefault="001A759C" w:rsidP="00466AA7"/>
    <w:p w:rsidR="001A759C" w:rsidRPr="00834005" w:rsidRDefault="001A759C" w:rsidP="004A7AB7">
      <w:pPr>
        <w:pStyle w:val="8"/>
        <w:ind w:firstLine="680"/>
      </w:pPr>
      <w:r w:rsidRPr="00834005">
        <w:t>Реализация данной Программы позволит: уменьшить средний физический износ систем коммунальной инфраструктуры до 30-35 %, повысить качество и надежность предоставления коммунальных услуг населению, произвести наращивание мощности коммунальной инфраструктуры, обеспечить бесперебойное водоснабжение, сократить удельные расходы на эл. энергию  и другие эксплуатационные расходы, улучшит качество воды.</w:t>
      </w:r>
    </w:p>
    <w:p w:rsidR="001A759C" w:rsidRPr="00834005" w:rsidRDefault="001A759C" w:rsidP="004A7AB7">
      <w:pPr>
        <w:spacing w:line="360" w:lineRule="auto"/>
        <w:ind w:firstLine="680"/>
        <w:jc w:val="both"/>
      </w:pPr>
    </w:p>
    <w:p w:rsidR="00E8267D" w:rsidRPr="00834005" w:rsidRDefault="00E8267D" w:rsidP="004A7AB7">
      <w:pPr>
        <w:spacing w:line="360" w:lineRule="auto"/>
        <w:ind w:firstLine="680"/>
        <w:jc w:val="both"/>
      </w:pPr>
    </w:p>
    <w:p w:rsidR="00E8267D" w:rsidRPr="00834005" w:rsidRDefault="00E8267D" w:rsidP="004A7AB7">
      <w:pPr>
        <w:spacing w:line="360" w:lineRule="auto"/>
        <w:ind w:firstLine="680"/>
        <w:jc w:val="both"/>
      </w:pPr>
    </w:p>
    <w:p w:rsidR="00E8267D" w:rsidRPr="00834005" w:rsidRDefault="00E8267D" w:rsidP="004A7AB7">
      <w:pPr>
        <w:spacing w:line="360" w:lineRule="auto"/>
        <w:ind w:firstLine="680"/>
        <w:jc w:val="both"/>
      </w:pPr>
    </w:p>
    <w:p w:rsidR="00E8267D" w:rsidRPr="00834005" w:rsidRDefault="00E8267D" w:rsidP="004A7AB7">
      <w:pPr>
        <w:spacing w:line="360" w:lineRule="auto"/>
        <w:ind w:firstLine="680"/>
        <w:jc w:val="both"/>
      </w:pPr>
    </w:p>
    <w:p w:rsidR="000C5941" w:rsidRPr="00834005" w:rsidRDefault="000C5941" w:rsidP="004A7AB7">
      <w:pPr>
        <w:spacing w:line="360" w:lineRule="auto"/>
        <w:ind w:firstLine="680"/>
        <w:jc w:val="both"/>
      </w:pPr>
    </w:p>
    <w:p w:rsidR="000C5941" w:rsidRPr="00834005" w:rsidRDefault="000C5941" w:rsidP="004A7AB7">
      <w:pPr>
        <w:spacing w:line="360" w:lineRule="auto"/>
        <w:ind w:firstLine="680"/>
        <w:jc w:val="both"/>
      </w:pPr>
    </w:p>
    <w:p w:rsidR="000C5941" w:rsidRPr="00834005" w:rsidRDefault="000C5941" w:rsidP="004A7AB7">
      <w:pPr>
        <w:spacing w:line="360" w:lineRule="auto"/>
        <w:ind w:firstLine="680"/>
        <w:jc w:val="both"/>
      </w:pPr>
    </w:p>
    <w:p w:rsidR="00E8267D" w:rsidRPr="00834005" w:rsidRDefault="00E8267D" w:rsidP="004A7AB7">
      <w:pPr>
        <w:spacing w:line="360" w:lineRule="auto"/>
        <w:ind w:firstLine="680"/>
        <w:jc w:val="both"/>
      </w:pPr>
    </w:p>
    <w:p w:rsidR="001A759C" w:rsidRPr="00834005" w:rsidRDefault="001A759C" w:rsidP="009C72CE">
      <w:pPr>
        <w:pStyle w:val="8"/>
        <w:ind w:firstLine="0"/>
        <w:jc w:val="center"/>
        <w:rPr>
          <w:b/>
          <w:color w:val="FFFFFF" w:themeColor="background1"/>
        </w:rPr>
      </w:pPr>
      <w:r w:rsidRPr="00834005">
        <w:rPr>
          <w:b/>
        </w:rPr>
        <w:lastRenderedPageBreak/>
        <w:t xml:space="preserve">РАЗДЕЛ 7. ПЕРСПЕКТИВНОЕ ПОТРЕБЛЕНИЕ РЕСУРСОВ В СФЕРЕ ВОДОПОТРЕБЛЕНИЯ И ВОДООТВЕДЕНИЯ В АДМИНИСТРАТИВНЫХ ГРАНИЦАХ </w:t>
      </w:r>
      <w:r w:rsidR="00EA4D6D" w:rsidRPr="00834005">
        <w:rPr>
          <w:b/>
        </w:rPr>
        <w:t xml:space="preserve">РЫБОРЕЦКОГО ВЕПССКОГО </w:t>
      </w:r>
      <w:r w:rsidRPr="00834005">
        <w:rPr>
          <w:b/>
        </w:rPr>
        <w:t>СЕЛЬСКОГО ПОСЕЛЕНИЯ</w:t>
      </w:r>
      <w:r w:rsidR="00075B51" w:rsidRPr="00834005">
        <w:rPr>
          <w:b/>
        </w:rPr>
        <w:t xml:space="preserve"> 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1A759C" w:rsidRPr="00834005" w:rsidRDefault="001A759C" w:rsidP="004A7AB7">
      <w:pPr>
        <w:pStyle w:val="8"/>
        <w:ind w:firstLine="680"/>
      </w:pPr>
      <w:r w:rsidRPr="00834005">
        <w:t>Предложения по величине необходимых инвестиций в новое строительство, реконструкцию и техническое перевооружение систем водоснабжения и водоотведения первоначально планируется на период, до 20</w:t>
      </w:r>
      <w:r w:rsidR="009C72CE" w:rsidRPr="00834005">
        <w:t>20</w:t>
      </w:r>
      <w:r w:rsidRPr="00834005">
        <w:t xml:space="preserve"> года (согласно утвержденной программы комплексного развития систем коммунальной инфраструктуры </w:t>
      </w:r>
      <w:r w:rsidR="009C72CE" w:rsidRPr="00834005">
        <w:t>Рыборецкого вепс</w:t>
      </w:r>
      <w:r w:rsidR="00323354" w:rsidRPr="00834005">
        <w:t>с</w:t>
      </w:r>
      <w:r w:rsidR="009C72CE" w:rsidRPr="00834005">
        <w:t xml:space="preserve">кого </w:t>
      </w:r>
      <w:r w:rsidRPr="00834005">
        <w:t>сельского поселения на 201</w:t>
      </w:r>
      <w:r w:rsidR="009C72CE" w:rsidRPr="00834005">
        <w:t>4</w:t>
      </w:r>
      <w:r w:rsidRPr="00834005">
        <w:t>-20</w:t>
      </w:r>
      <w:r w:rsidR="009C72CE" w:rsidRPr="00834005">
        <w:t>20</w:t>
      </w:r>
      <w:r w:rsidRPr="00834005">
        <w:t xml:space="preserve"> годы) и подлежит ежегодной корректировке на каждом этапе планируемого периода с учетом утвержденной инвестиционной программы и программы комплексного развития коммунальной инженерной инфраструктуры </w:t>
      </w:r>
      <w:r w:rsidR="009C72CE" w:rsidRPr="00834005">
        <w:t>Рыборецкого вепс</w:t>
      </w:r>
      <w:r w:rsidR="00323354" w:rsidRPr="00834005">
        <w:t>с</w:t>
      </w:r>
      <w:r w:rsidR="009C72CE" w:rsidRPr="00834005">
        <w:t xml:space="preserve">кого </w:t>
      </w:r>
      <w:r w:rsidRPr="00834005">
        <w:t>сельского поселения.</w:t>
      </w:r>
    </w:p>
    <w:p w:rsidR="001A759C" w:rsidRPr="00834005" w:rsidRDefault="001A759C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8267D" w:rsidRPr="00834005" w:rsidRDefault="00E8267D" w:rsidP="004A7AB7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1A759C" w:rsidRPr="00834005" w:rsidRDefault="001A759C" w:rsidP="009C72CE">
      <w:pPr>
        <w:pStyle w:val="8"/>
        <w:ind w:firstLine="0"/>
        <w:jc w:val="center"/>
        <w:rPr>
          <w:b/>
        </w:rPr>
      </w:pPr>
      <w:r w:rsidRPr="00834005">
        <w:rPr>
          <w:b/>
        </w:rPr>
        <w:lastRenderedPageBreak/>
        <w:t>РАЗДЕЛ 8. ЦЕЛЕВЫЕ ПОКАЗАТЕЛИ РАЗВИТИЯ ЦЕНТРАЛ</w:t>
      </w:r>
      <w:r w:rsidR="00F165A1" w:rsidRPr="00834005">
        <w:rPr>
          <w:b/>
        </w:rPr>
        <w:t>ИЗОВАННОЙ СИСТЕМЫ ВОДОСНАБЖЕНИЯ</w:t>
      </w:r>
    </w:p>
    <w:p w:rsidR="008B606C" w:rsidRPr="00834005" w:rsidRDefault="008B606C" w:rsidP="004A7AB7">
      <w:pPr>
        <w:spacing w:line="360" w:lineRule="auto"/>
        <w:ind w:firstLine="680"/>
        <w:jc w:val="both"/>
      </w:pPr>
    </w:p>
    <w:p w:rsidR="001A759C" w:rsidRPr="00834005" w:rsidRDefault="001A759C" w:rsidP="004A7AB7">
      <w:pPr>
        <w:pStyle w:val="8"/>
        <w:ind w:firstLine="680"/>
      </w:pPr>
      <w:r w:rsidRPr="00834005">
        <w:t xml:space="preserve">Реализация мероприятий предложенных в схемах водоснабжения населенных пунктов окажет позитивное влияние на значение целевых показателей. Ниже приведены целевые показатели систем водоснабжения с мероприятиями </w:t>
      </w:r>
      <w:r w:rsidR="00F165A1" w:rsidRPr="00834005">
        <w:t xml:space="preserve">направленными на их повышение. 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>8.1. Повышение надежности и бесперебойности водоснабжения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бурения новых артезианских скважин в составе водозаборов не имеющих резервных скважин;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устройство резервуаров чистой воды, в составе существующих ВЗУ;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устройство насосных станций 2-го подъема в составе существующих ВЗУ;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строительство новых водозаборных узлов, в составе которых имелись бы две артезианские скважины, резервуары чистой воды, насосные станции 2-подема; </w:t>
      </w:r>
    </w:p>
    <w:p w:rsidR="001A759C" w:rsidRPr="00834005" w:rsidRDefault="001A759C" w:rsidP="004A7AB7">
      <w:pPr>
        <w:pStyle w:val="8"/>
        <w:ind w:firstLine="680"/>
      </w:pPr>
      <w:r w:rsidRPr="00834005">
        <w:t>- при проектировании и строительстве новых сетей использовать принципы кольцевания водопровода, объединять сети раз</w:t>
      </w:r>
      <w:r w:rsidR="00F165A1" w:rsidRPr="00834005">
        <w:t xml:space="preserve">личных ВЗУ населенных пунктов. 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>8.2. Повышение показателей качества воды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строительство станций обезжелезивания, в составе существующих и новых ВЗУ;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постоянный контроль качества воды поднимаемой артезианскими скважинами и после установок обезжелезивания;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своевременные мероприятия по санитарной обработке систем водоснабжения (скважин, резервуаров, установок водоподготовки, сетей);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установление и соблюдение поясов ЗСО у источников водоснабжения, сооружений и сетей;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при проектировании, строительстве и реконструкции сетей использовать трубопроводы из современных материалов не склонных к коррозии. </w:t>
      </w:r>
    </w:p>
    <w:p w:rsidR="00FF6E4E" w:rsidRPr="00834005" w:rsidRDefault="00FF6E4E" w:rsidP="004A7AB7">
      <w:pPr>
        <w:pStyle w:val="8"/>
        <w:ind w:firstLine="680"/>
        <w:rPr>
          <w:b/>
        </w:rPr>
      </w:pPr>
    </w:p>
    <w:p w:rsidR="00FF6E4E" w:rsidRPr="00834005" w:rsidRDefault="00FF6E4E" w:rsidP="004A7AB7">
      <w:pPr>
        <w:pStyle w:val="8"/>
        <w:ind w:firstLine="680"/>
        <w:rPr>
          <w:b/>
        </w:rPr>
      </w:pP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lastRenderedPageBreak/>
        <w:t>8.3. Увеличение охвата территорий сетями централизованного водоснабжения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прокладка сетей водопровода к территориям существующей застройки не имеющей централизованного водоснабжения;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прокладка сетей водопровода к новым потребителям на территории существующей застройки;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прокладка сетей водопровода для водоснабжения территорий предназначенных для объектов капитального строительства;  </w:t>
      </w:r>
    </w:p>
    <w:p w:rsidR="001A759C" w:rsidRPr="00834005" w:rsidRDefault="001A759C" w:rsidP="004A7AB7">
      <w:pPr>
        <w:pStyle w:val="8"/>
        <w:ind w:firstLine="680"/>
        <w:rPr>
          <w:b/>
        </w:rPr>
      </w:pPr>
      <w:r w:rsidRPr="00834005">
        <w:rPr>
          <w:b/>
        </w:rPr>
        <w:t>8.4. Повышение эффективности использования ресурсов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контроль объемов отпуска и потребления воды; 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- замена изношенных и аварийных участков водопровода; </w:t>
      </w:r>
    </w:p>
    <w:p w:rsidR="001A759C" w:rsidRPr="00834005" w:rsidRDefault="001A759C" w:rsidP="004A7AB7">
      <w:pPr>
        <w:pStyle w:val="8"/>
        <w:ind w:firstLine="680"/>
      </w:pPr>
      <w:r w:rsidRPr="00834005">
        <w:t>- использование современных систем трубопроводов и арматуры исключающих потери воды из системы.</w:t>
      </w:r>
    </w:p>
    <w:p w:rsidR="001A759C" w:rsidRPr="00834005" w:rsidRDefault="001A759C" w:rsidP="00816CCB">
      <w:pPr>
        <w:jc w:val="center"/>
        <w:rPr>
          <w:sz w:val="28"/>
          <w:szCs w:val="28"/>
        </w:rPr>
      </w:pPr>
      <w:r w:rsidRPr="00834005">
        <w:rPr>
          <w:sz w:val="28"/>
          <w:szCs w:val="28"/>
        </w:rPr>
        <w:t>Целевые показатели развития централизованной системы водоснабжения</w:t>
      </w:r>
    </w:p>
    <w:p w:rsidR="001A759C" w:rsidRPr="00834005" w:rsidRDefault="001A759C" w:rsidP="00816CCB">
      <w:pPr>
        <w:jc w:val="right"/>
        <w:rPr>
          <w:i/>
          <w:lang w:eastAsia="en-US"/>
        </w:rPr>
      </w:pPr>
      <w:r w:rsidRPr="00834005">
        <w:rPr>
          <w:i/>
          <w:lang w:eastAsia="en-US"/>
        </w:rPr>
        <w:t xml:space="preserve">Таблица </w:t>
      </w:r>
      <w:r w:rsidR="00F63C02" w:rsidRPr="00834005">
        <w:rPr>
          <w:i/>
          <w:lang w:eastAsia="en-US"/>
        </w:rPr>
        <w:t>15</w:t>
      </w:r>
      <w:r w:rsidRPr="00834005">
        <w:rPr>
          <w:i/>
          <w:lang w:eastAsia="en-US"/>
        </w:rPr>
        <w:t xml:space="preserve"> </w:t>
      </w:r>
    </w:p>
    <w:tbl>
      <w:tblPr>
        <w:tblW w:w="10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465"/>
        <w:gridCol w:w="1349"/>
        <w:gridCol w:w="1404"/>
        <w:gridCol w:w="1405"/>
      </w:tblGrid>
      <w:tr w:rsidR="001A759C" w:rsidRPr="00834005" w:rsidTr="00816CCB">
        <w:trPr>
          <w:trHeight w:val="276"/>
        </w:trPr>
        <w:tc>
          <w:tcPr>
            <w:tcW w:w="534" w:type="dxa"/>
            <w:vMerge w:val="restart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№</w:t>
            </w:r>
          </w:p>
        </w:tc>
        <w:tc>
          <w:tcPr>
            <w:tcW w:w="4110" w:type="dxa"/>
            <w:vMerge w:val="restart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Показатель</w:t>
            </w:r>
          </w:p>
        </w:tc>
        <w:tc>
          <w:tcPr>
            <w:tcW w:w="1465" w:type="dxa"/>
            <w:vMerge w:val="restart"/>
            <w:vAlign w:val="center"/>
          </w:tcPr>
          <w:p w:rsidR="001A759C" w:rsidRPr="00834005" w:rsidRDefault="008B606C" w:rsidP="00816CCB">
            <w:pPr>
              <w:jc w:val="center"/>
            </w:pPr>
            <w:r w:rsidRPr="00834005">
              <w:t>Еди</w:t>
            </w:r>
            <w:r w:rsidR="001A759C" w:rsidRPr="00834005">
              <w:t>ница измерения</w:t>
            </w:r>
          </w:p>
        </w:tc>
        <w:tc>
          <w:tcPr>
            <w:tcW w:w="1349" w:type="dxa"/>
            <w:vMerge w:val="restart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Базовый показатель</w:t>
            </w:r>
          </w:p>
          <w:p w:rsidR="001A759C" w:rsidRPr="00834005" w:rsidRDefault="00323354" w:rsidP="00816CCB">
            <w:pPr>
              <w:jc w:val="center"/>
            </w:pPr>
            <w:r w:rsidRPr="00834005">
              <w:t>201</w:t>
            </w:r>
            <w:r w:rsidR="00FF6E4E" w:rsidRPr="00834005">
              <w:t>3</w:t>
            </w:r>
            <w:r w:rsidR="001A759C" w:rsidRPr="00834005">
              <w:t xml:space="preserve"> г.</w:t>
            </w:r>
          </w:p>
        </w:tc>
        <w:tc>
          <w:tcPr>
            <w:tcW w:w="2809" w:type="dxa"/>
            <w:gridSpan w:val="2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Целевые показатели</w:t>
            </w:r>
          </w:p>
        </w:tc>
      </w:tr>
      <w:tr w:rsidR="001A759C" w:rsidRPr="00834005" w:rsidTr="00816CCB">
        <w:trPr>
          <w:trHeight w:val="147"/>
        </w:trPr>
        <w:tc>
          <w:tcPr>
            <w:tcW w:w="534" w:type="dxa"/>
            <w:vMerge/>
            <w:vAlign w:val="center"/>
          </w:tcPr>
          <w:p w:rsidR="001A759C" w:rsidRPr="00834005" w:rsidRDefault="001A759C" w:rsidP="00816CCB">
            <w:pPr>
              <w:jc w:val="center"/>
            </w:pPr>
          </w:p>
        </w:tc>
        <w:tc>
          <w:tcPr>
            <w:tcW w:w="4110" w:type="dxa"/>
            <w:vMerge/>
            <w:vAlign w:val="center"/>
          </w:tcPr>
          <w:p w:rsidR="001A759C" w:rsidRPr="00834005" w:rsidRDefault="001A759C" w:rsidP="00816CCB">
            <w:pPr>
              <w:jc w:val="center"/>
            </w:pPr>
          </w:p>
        </w:tc>
        <w:tc>
          <w:tcPr>
            <w:tcW w:w="1465" w:type="dxa"/>
            <w:vMerge/>
            <w:vAlign w:val="center"/>
          </w:tcPr>
          <w:p w:rsidR="001A759C" w:rsidRPr="00834005" w:rsidRDefault="001A759C" w:rsidP="00816CCB">
            <w:pPr>
              <w:jc w:val="center"/>
            </w:pPr>
          </w:p>
        </w:tc>
        <w:tc>
          <w:tcPr>
            <w:tcW w:w="1349" w:type="dxa"/>
            <w:vMerge/>
            <w:vAlign w:val="center"/>
          </w:tcPr>
          <w:p w:rsidR="001A759C" w:rsidRPr="00834005" w:rsidRDefault="001A759C" w:rsidP="00816CCB">
            <w:pPr>
              <w:jc w:val="center"/>
            </w:pPr>
          </w:p>
        </w:tc>
        <w:tc>
          <w:tcPr>
            <w:tcW w:w="1404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201</w:t>
            </w:r>
            <w:r w:rsidR="00323354" w:rsidRPr="00834005">
              <w:t>4</w:t>
            </w:r>
            <w:r w:rsidRPr="00834005">
              <w:t>-201</w:t>
            </w:r>
            <w:r w:rsidR="00323354" w:rsidRPr="00834005">
              <w:t>9</w:t>
            </w:r>
            <w:r w:rsidRPr="00834005">
              <w:t xml:space="preserve"> гг.</w:t>
            </w:r>
          </w:p>
        </w:tc>
        <w:tc>
          <w:tcPr>
            <w:tcW w:w="140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201</w:t>
            </w:r>
            <w:r w:rsidR="00323354" w:rsidRPr="00834005">
              <w:t>9</w:t>
            </w:r>
            <w:r w:rsidRPr="00834005">
              <w:t>-202</w:t>
            </w:r>
            <w:r w:rsidR="00323354" w:rsidRPr="00834005">
              <w:t>9</w:t>
            </w:r>
            <w:r w:rsidRPr="00834005">
              <w:t xml:space="preserve"> гг.</w:t>
            </w:r>
          </w:p>
        </w:tc>
      </w:tr>
      <w:tr w:rsidR="001A759C" w:rsidRPr="00834005" w:rsidTr="008B606C">
        <w:trPr>
          <w:trHeight w:val="276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  <w:rPr>
                <w:b/>
              </w:rPr>
            </w:pPr>
            <w:r w:rsidRPr="00834005">
              <w:rPr>
                <w:b/>
              </w:rPr>
              <w:t>1</w:t>
            </w:r>
          </w:p>
        </w:tc>
        <w:tc>
          <w:tcPr>
            <w:tcW w:w="9733" w:type="dxa"/>
            <w:gridSpan w:val="5"/>
            <w:vAlign w:val="center"/>
          </w:tcPr>
          <w:p w:rsidR="001A759C" w:rsidRPr="00834005" w:rsidRDefault="001A759C" w:rsidP="009C72CE">
            <w:pPr>
              <w:rPr>
                <w:b/>
              </w:rPr>
            </w:pPr>
            <w:r w:rsidRPr="00834005">
              <w:rPr>
                <w:b/>
              </w:rPr>
              <w:t>Показатель качества воды</w:t>
            </w:r>
          </w:p>
        </w:tc>
      </w:tr>
      <w:tr w:rsidR="001A759C" w:rsidRPr="00834005" w:rsidTr="00816CCB">
        <w:trPr>
          <w:trHeight w:val="1120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</w:pPr>
            <w:r w:rsidRPr="00834005">
              <w:t>1.1</w:t>
            </w:r>
          </w:p>
        </w:tc>
        <w:tc>
          <w:tcPr>
            <w:tcW w:w="4110" w:type="dxa"/>
            <w:vAlign w:val="center"/>
          </w:tcPr>
          <w:p w:rsidR="001A759C" w:rsidRPr="00834005" w:rsidRDefault="001A759C" w:rsidP="009C72CE">
            <w:r w:rsidRPr="00834005">
              <w:t>Доля проб питьевой воды после водоподготовки, не соответствующих санитарным нормам и правилам</w:t>
            </w:r>
          </w:p>
        </w:tc>
        <w:tc>
          <w:tcPr>
            <w:tcW w:w="146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%</w:t>
            </w:r>
          </w:p>
        </w:tc>
        <w:tc>
          <w:tcPr>
            <w:tcW w:w="1349" w:type="dxa"/>
            <w:vAlign w:val="center"/>
          </w:tcPr>
          <w:p w:rsidR="001A759C" w:rsidRPr="00834005" w:rsidRDefault="00300911" w:rsidP="00816CCB">
            <w:pPr>
              <w:jc w:val="center"/>
            </w:pPr>
            <w:r w:rsidRPr="00834005">
              <w:t>0</w:t>
            </w:r>
          </w:p>
        </w:tc>
        <w:tc>
          <w:tcPr>
            <w:tcW w:w="1404" w:type="dxa"/>
            <w:vAlign w:val="center"/>
          </w:tcPr>
          <w:p w:rsidR="001A759C" w:rsidRPr="00834005" w:rsidRDefault="00300911" w:rsidP="00816CCB">
            <w:pPr>
              <w:jc w:val="center"/>
            </w:pPr>
            <w:r w:rsidRPr="00834005">
              <w:t>0</w:t>
            </w:r>
          </w:p>
        </w:tc>
        <w:tc>
          <w:tcPr>
            <w:tcW w:w="1405" w:type="dxa"/>
            <w:vAlign w:val="center"/>
          </w:tcPr>
          <w:p w:rsidR="001A759C" w:rsidRPr="00834005" w:rsidRDefault="00300911" w:rsidP="00816CCB">
            <w:pPr>
              <w:jc w:val="center"/>
            </w:pPr>
            <w:r w:rsidRPr="00834005">
              <w:t>0</w:t>
            </w:r>
          </w:p>
        </w:tc>
      </w:tr>
      <w:tr w:rsidR="001A759C" w:rsidRPr="00834005" w:rsidTr="00816CCB">
        <w:trPr>
          <w:trHeight w:val="844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</w:pPr>
            <w:r w:rsidRPr="00834005">
              <w:t>1.2</w:t>
            </w:r>
          </w:p>
        </w:tc>
        <w:tc>
          <w:tcPr>
            <w:tcW w:w="4110" w:type="dxa"/>
            <w:vAlign w:val="center"/>
          </w:tcPr>
          <w:p w:rsidR="001A759C" w:rsidRPr="00834005" w:rsidRDefault="001A759C" w:rsidP="009C72CE">
            <w:r w:rsidRPr="00834005">
              <w:t>Доля проб питьевой воды  не отвечающих нормативу по микробиологическим показателям</w:t>
            </w:r>
          </w:p>
          <w:p w:rsidR="008B606C" w:rsidRPr="00834005" w:rsidRDefault="008B606C" w:rsidP="009C72CE"/>
        </w:tc>
        <w:tc>
          <w:tcPr>
            <w:tcW w:w="146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%</w:t>
            </w:r>
          </w:p>
        </w:tc>
        <w:tc>
          <w:tcPr>
            <w:tcW w:w="1349" w:type="dxa"/>
            <w:vAlign w:val="center"/>
          </w:tcPr>
          <w:p w:rsidR="001A759C" w:rsidRPr="00834005" w:rsidRDefault="00300911" w:rsidP="00816CCB">
            <w:pPr>
              <w:jc w:val="center"/>
            </w:pPr>
            <w:r w:rsidRPr="00834005">
              <w:t>0</w:t>
            </w:r>
          </w:p>
        </w:tc>
        <w:tc>
          <w:tcPr>
            <w:tcW w:w="1404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0</w:t>
            </w:r>
          </w:p>
        </w:tc>
        <w:tc>
          <w:tcPr>
            <w:tcW w:w="140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0</w:t>
            </w:r>
          </w:p>
        </w:tc>
      </w:tr>
      <w:tr w:rsidR="001A759C" w:rsidRPr="00834005" w:rsidTr="008B606C">
        <w:trPr>
          <w:trHeight w:val="276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  <w:rPr>
                <w:b/>
              </w:rPr>
            </w:pPr>
            <w:r w:rsidRPr="00834005">
              <w:rPr>
                <w:b/>
              </w:rPr>
              <w:t>2</w:t>
            </w:r>
          </w:p>
        </w:tc>
        <w:tc>
          <w:tcPr>
            <w:tcW w:w="9733" w:type="dxa"/>
            <w:gridSpan w:val="5"/>
            <w:vAlign w:val="center"/>
          </w:tcPr>
          <w:p w:rsidR="001A759C" w:rsidRPr="00834005" w:rsidRDefault="001A759C" w:rsidP="009C72CE">
            <w:pPr>
              <w:rPr>
                <w:b/>
              </w:rPr>
            </w:pPr>
            <w:r w:rsidRPr="00834005">
              <w:rPr>
                <w:b/>
              </w:rPr>
              <w:t>Показатели надежности и бесперебойности водоснабжения</w:t>
            </w:r>
          </w:p>
        </w:tc>
      </w:tr>
      <w:tr w:rsidR="001A759C" w:rsidRPr="00834005" w:rsidTr="00816CCB">
        <w:trPr>
          <w:trHeight w:val="568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</w:pPr>
            <w:r w:rsidRPr="00834005">
              <w:t>2.1</w:t>
            </w:r>
          </w:p>
        </w:tc>
        <w:tc>
          <w:tcPr>
            <w:tcW w:w="4110" w:type="dxa"/>
            <w:vAlign w:val="center"/>
          </w:tcPr>
          <w:p w:rsidR="001A759C" w:rsidRPr="00834005" w:rsidRDefault="001A759C" w:rsidP="009C72CE">
            <w:r w:rsidRPr="00834005">
              <w:t>Аварийность централизованных систем водоснабжения</w:t>
            </w:r>
          </w:p>
        </w:tc>
        <w:tc>
          <w:tcPr>
            <w:tcW w:w="146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ед/100 км.</w:t>
            </w:r>
          </w:p>
        </w:tc>
        <w:tc>
          <w:tcPr>
            <w:tcW w:w="1349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15</w:t>
            </w:r>
          </w:p>
        </w:tc>
        <w:tc>
          <w:tcPr>
            <w:tcW w:w="1404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9</w:t>
            </w:r>
          </w:p>
        </w:tc>
        <w:tc>
          <w:tcPr>
            <w:tcW w:w="140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6</w:t>
            </w:r>
          </w:p>
        </w:tc>
      </w:tr>
      <w:tr w:rsidR="00816CCB" w:rsidRPr="00834005" w:rsidTr="00816CCB">
        <w:trPr>
          <w:trHeight w:val="552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</w:pPr>
            <w:r w:rsidRPr="00834005">
              <w:t>2.2</w:t>
            </w:r>
          </w:p>
        </w:tc>
        <w:tc>
          <w:tcPr>
            <w:tcW w:w="4110" w:type="dxa"/>
            <w:vAlign w:val="center"/>
          </w:tcPr>
          <w:p w:rsidR="001A759C" w:rsidRPr="00834005" w:rsidRDefault="001A759C" w:rsidP="009C72CE">
            <w:r w:rsidRPr="00834005">
              <w:t>Удельный вес сетей водоснабжения, нуждающихся в замене</w:t>
            </w:r>
          </w:p>
        </w:tc>
        <w:tc>
          <w:tcPr>
            <w:tcW w:w="146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%</w:t>
            </w:r>
          </w:p>
        </w:tc>
        <w:tc>
          <w:tcPr>
            <w:tcW w:w="1349" w:type="dxa"/>
            <w:vAlign w:val="center"/>
          </w:tcPr>
          <w:p w:rsidR="001A759C" w:rsidRPr="00834005" w:rsidRDefault="00FF6E4E" w:rsidP="00816CCB">
            <w:pPr>
              <w:jc w:val="center"/>
            </w:pPr>
            <w:r w:rsidRPr="00834005">
              <w:t>60</w:t>
            </w:r>
          </w:p>
        </w:tc>
        <w:tc>
          <w:tcPr>
            <w:tcW w:w="1404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10</w:t>
            </w:r>
          </w:p>
        </w:tc>
        <w:tc>
          <w:tcPr>
            <w:tcW w:w="140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0</w:t>
            </w:r>
          </w:p>
        </w:tc>
      </w:tr>
      <w:tr w:rsidR="001A759C" w:rsidRPr="00834005" w:rsidTr="008B606C">
        <w:trPr>
          <w:trHeight w:val="276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  <w:rPr>
                <w:b/>
              </w:rPr>
            </w:pPr>
            <w:r w:rsidRPr="00834005">
              <w:rPr>
                <w:b/>
              </w:rPr>
              <w:t>3</w:t>
            </w:r>
          </w:p>
        </w:tc>
        <w:tc>
          <w:tcPr>
            <w:tcW w:w="9733" w:type="dxa"/>
            <w:gridSpan w:val="5"/>
            <w:vAlign w:val="center"/>
          </w:tcPr>
          <w:p w:rsidR="001A759C" w:rsidRPr="00834005" w:rsidRDefault="001A759C" w:rsidP="009C72CE">
            <w:pPr>
              <w:rPr>
                <w:b/>
              </w:rPr>
            </w:pPr>
            <w:r w:rsidRPr="00834005">
              <w:rPr>
                <w:b/>
              </w:rPr>
              <w:t>Показатель качества обслуживания абонентов</w:t>
            </w:r>
          </w:p>
        </w:tc>
      </w:tr>
      <w:tr w:rsidR="001A759C" w:rsidRPr="00834005" w:rsidTr="00816CCB">
        <w:trPr>
          <w:trHeight w:val="844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</w:pPr>
            <w:r w:rsidRPr="00834005">
              <w:t>3.1</w:t>
            </w:r>
          </w:p>
        </w:tc>
        <w:tc>
          <w:tcPr>
            <w:tcW w:w="4110" w:type="dxa"/>
            <w:vAlign w:val="center"/>
          </w:tcPr>
          <w:p w:rsidR="001A759C" w:rsidRPr="00834005" w:rsidRDefault="001A759C" w:rsidP="009C72CE">
            <w:r w:rsidRPr="00834005">
              <w:t>доля жалоб на услуги водоснабжения, исполненная по годам</w:t>
            </w:r>
          </w:p>
        </w:tc>
        <w:tc>
          <w:tcPr>
            <w:tcW w:w="146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%</w:t>
            </w:r>
          </w:p>
        </w:tc>
        <w:tc>
          <w:tcPr>
            <w:tcW w:w="1349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0,01</w:t>
            </w:r>
          </w:p>
        </w:tc>
        <w:tc>
          <w:tcPr>
            <w:tcW w:w="1404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0</w:t>
            </w:r>
          </w:p>
        </w:tc>
        <w:tc>
          <w:tcPr>
            <w:tcW w:w="140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0</w:t>
            </w:r>
          </w:p>
        </w:tc>
      </w:tr>
      <w:tr w:rsidR="001A759C" w:rsidRPr="00834005" w:rsidTr="008B606C">
        <w:trPr>
          <w:trHeight w:val="276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  <w:rPr>
                <w:b/>
              </w:rPr>
            </w:pPr>
            <w:r w:rsidRPr="00834005">
              <w:rPr>
                <w:b/>
              </w:rPr>
              <w:t>4</w:t>
            </w:r>
          </w:p>
        </w:tc>
        <w:tc>
          <w:tcPr>
            <w:tcW w:w="9733" w:type="dxa"/>
            <w:gridSpan w:val="5"/>
            <w:vAlign w:val="center"/>
          </w:tcPr>
          <w:p w:rsidR="001A759C" w:rsidRPr="00834005" w:rsidRDefault="001A759C" w:rsidP="009C72CE">
            <w:pPr>
              <w:rPr>
                <w:b/>
              </w:rPr>
            </w:pPr>
            <w:r w:rsidRPr="00834005">
              <w:rPr>
                <w:b/>
              </w:rPr>
              <w:t>Показатель эффективности использования ресурсов</w:t>
            </w:r>
          </w:p>
        </w:tc>
      </w:tr>
      <w:tr w:rsidR="001A759C" w:rsidRPr="00834005" w:rsidTr="00816CCB">
        <w:trPr>
          <w:trHeight w:val="568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</w:pPr>
            <w:r w:rsidRPr="00834005">
              <w:t>4.1</w:t>
            </w:r>
          </w:p>
        </w:tc>
        <w:tc>
          <w:tcPr>
            <w:tcW w:w="4110" w:type="dxa"/>
            <w:vAlign w:val="center"/>
          </w:tcPr>
          <w:p w:rsidR="001A759C" w:rsidRPr="00834005" w:rsidRDefault="001A759C" w:rsidP="009C72CE">
            <w:r w:rsidRPr="00834005">
              <w:t>Уровень потерь воды при транспортировке</w:t>
            </w:r>
          </w:p>
        </w:tc>
        <w:tc>
          <w:tcPr>
            <w:tcW w:w="146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%</w:t>
            </w:r>
          </w:p>
        </w:tc>
        <w:tc>
          <w:tcPr>
            <w:tcW w:w="1349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50</w:t>
            </w:r>
          </w:p>
        </w:tc>
        <w:tc>
          <w:tcPr>
            <w:tcW w:w="1404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10</w:t>
            </w:r>
          </w:p>
        </w:tc>
        <w:tc>
          <w:tcPr>
            <w:tcW w:w="140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5</w:t>
            </w:r>
          </w:p>
        </w:tc>
      </w:tr>
      <w:tr w:rsidR="001A759C" w:rsidRPr="00834005" w:rsidTr="00816CCB">
        <w:trPr>
          <w:trHeight w:val="844"/>
        </w:trPr>
        <w:tc>
          <w:tcPr>
            <w:tcW w:w="534" w:type="dxa"/>
            <w:vAlign w:val="center"/>
          </w:tcPr>
          <w:p w:rsidR="001A759C" w:rsidRPr="00834005" w:rsidRDefault="001A759C" w:rsidP="002E2424">
            <w:pPr>
              <w:jc w:val="center"/>
            </w:pPr>
            <w:r w:rsidRPr="00834005">
              <w:t>4.2</w:t>
            </w:r>
          </w:p>
        </w:tc>
        <w:tc>
          <w:tcPr>
            <w:tcW w:w="4110" w:type="dxa"/>
            <w:vAlign w:val="center"/>
          </w:tcPr>
          <w:p w:rsidR="001A759C" w:rsidRPr="00834005" w:rsidRDefault="001A759C" w:rsidP="009C72CE">
            <w:r w:rsidRPr="00834005">
              <w:t>Доля абонентов, осуществляющих расчеты за полученную воду по приборам учета</w:t>
            </w:r>
          </w:p>
        </w:tc>
        <w:tc>
          <w:tcPr>
            <w:tcW w:w="146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%</w:t>
            </w:r>
          </w:p>
        </w:tc>
        <w:tc>
          <w:tcPr>
            <w:tcW w:w="1349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40</w:t>
            </w:r>
          </w:p>
        </w:tc>
        <w:tc>
          <w:tcPr>
            <w:tcW w:w="1404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65</w:t>
            </w:r>
          </w:p>
        </w:tc>
        <w:tc>
          <w:tcPr>
            <w:tcW w:w="1405" w:type="dxa"/>
            <w:vAlign w:val="center"/>
          </w:tcPr>
          <w:p w:rsidR="001A759C" w:rsidRPr="00834005" w:rsidRDefault="001A759C" w:rsidP="00816CCB">
            <w:pPr>
              <w:jc w:val="center"/>
            </w:pPr>
            <w:r w:rsidRPr="00834005">
              <w:t>100</w:t>
            </w:r>
          </w:p>
        </w:tc>
      </w:tr>
    </w:tbl>
    <w:p w:rsidR="001A759C" w:rsidRPr="00834005" w:rsidRDefault="001A759C" w:rsidP="009C72CE">
      <w:pPr>
        <w:pStyle w:val="8"/>
        <w:ind w:firstLine="0"/>
        <w:jc w:val="center"/>
        <w:rPr>
          <w:b/>
        </w:rPr>
      </w:pPr>
      <w:r w:rsidRPr="00834005">
        <w:rPr>
          <w:b/>
        </w:rPr>
        <w:lastRenderedPageBreak/>
        <w:t>РАЗДЕЛ 9. 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1A759C" w:rsidRPr="00834005" w:rsidRDefault="001A759C" w:rsidP="004A7AB7">
      <w:pPr>
        <w:pStyle w:val="8"/>
        <w:ind w:firstLine="680"/>
      </w:pPr>
      <w:r w:rsidRPr="00834005">
        <w:t xml:space="preserve">На момент разработки настоящей схемы водоснабжения и водоотведения в границах </w:t>
      </w:r>
      <w:r w:rsidR="009C72CE" w:rsidRPr="00834005">
        <w:t>Рыборецкого вепс</w:t>
      </w:r>
      <w:r w:rsidR="00323354" w:rsidRPr="00834005">
        <w:t>с</w:t>
      </w:r>
      <w:r w:rsidR="009C72CE" w:rsidRPr="00834005">
        <w:t xml:space="preserve">кого </w:t>
      </w:r>
      <w:r w:rsidRPr="00834005">
        <w:t>сельского поселения</w:t>
      </w:r>
      <w:r w:rsidR="00075B51" w:rsidRPr="00834005">
        <w:t xml:space="preserve"> </w:t>
      </w:r>
      <w:r w:rsidR="009C72CE" w:rsidRPr="00834005">
        <w:t>Прионежского</w:t>
      </w:r>
      <w:r w:rsidRPr="00834005">
        <w:t xml:space="preserve"> района </w:t>
      </w:r>
      <w:r w:rsidR="009C72CE" w:rsidRPr="00834005">
        <w:t>республики Карелия</w:t>
      </w:r>
      <w:r w:rsidRPr="00834005">
        <w:t xml:space="preserve"> бесхозяйных объектов централизованных систем водоснабжения не имеется. В случае обнаружения таковых в последующем, необходимо руководствоваться  Статьей 8 пунктом 5 Федерального закона от </w:t>
      </w:r>
      <w:r w:rsidR="009C72CE" w:rsidRPr="00834005">
        <w:t xml:space="preserve">         07 декабря </w:t>
      </w:r>
      <w:r w:rsidRPr="00834005">
        <w:t>2011 года № 416-ФЗ (ред. от 23.07.2013) «О водоснабжении и водоотведении».</w:t>
      </w:r>
    </w:p>
    <w:p w:rsidR="001A759C" w:rsidRPr="00834005" w:rsidRDefault="001A759C" w:rsidP="004A7AB7">
      <w:pPr>
        <w:pStyle w:val="8"/>
        <w:ind w:firstLine="680"/>
      </w:pPr>
      <w:r w:rsidRPr="00834005">
        <w:t>В случае выявления бесхозяйных объектов централизованных систем горячего водоснабжения, холодного водоснабжения и (или) водоотведения, в том числе водопроводных и канализационных сетей, путем эксплуатации которых обеспечиваются водоснабжение и (или) водоотведение, эксплуатация таких объектов осуществляется гарантирующей организацией либо организацией, которая осуществляет горячее водоснабжение, холодное водоснабжение и (или) водоотведение и водопроводные и (или) канализационные сети которой непосредственно присоединены к указанным бесхозяйным объектам (в случае выявления бесхозяйных объектов централизованных систем горячего водоснабжения или в случае, если гарантирующая организация не определена в соответствии со статьей 12 настоящего Федерального закона), со дня подписания с органом местного самоуправления поселения, городского округа передаточного акта указанных объектов до признания на такие объекты права собственности или до принятия их во владение, пользование и распоряжение оставившим такие объекты собственником в соответствии с гражданским законодательством.</w:t>
      </w:r>
    </w:p>
    <w:p w:rsidR="001A759C" w:rsidRPr="00834005" w:rsidRDefault="001A759C" w:rsidP="004A7AB7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A759C" w:rsidRPr="00834005" w:rsidRDefault="001A759C" w:rsidP="004A7AB7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A759C" w:rsidRPr="00834005" w:rsidRDefault="001A759C" w:rsidP="004A7AB7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6CCB" w:rsidRPr="00834005" w:rsidRDefault="00816CCB" w:rsidP="004A7AB7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759C" w:rsidRPr="00834005" w:rsidRDefault="001A759C" w:rsidP="009C72CE">
      <w:pPr>
        <w:pStyle w:val="ConsPlusNormal"/>
        <w:spacing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005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A759C" w:rsidRPr="00834005" w:rsidRDefault="001A759C" w:rsidP="004A7AB7">
      <w:pPr>
        <w:pStyle w:val="8"/>
        <w:ind w:firstLine="680"/>
      </w:pPr>
      <w:r w:rsidRPr="00834005">
        <w:t>Актуализация (корректировка) схемы водоснабжения и водоотведения осуществляется при наличии одного из следующих условий:</w:t>
      </w:r>
    </w:p>
    <w:p w:rsidR="001A759C" w:rsidRPr="00834005" w:rsidRDefault="001A759C" w:rsidP="004A7AB7">
      <w:pPr>
        <w:pStyle w:val="8"/>
        <w:ind w:firstLine="680"/>
      </w:pPr>
      <w:r w:rsidRPr="00834005">
        <w:t>а) ввод в эксплуатацию построенных, реконструированных и модернизированных объектов централизованных систем водоснабжения и (или)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б) изменение условий водоснабжения (гидрогеологических характеристик потенциальных источников водоснабжения), связанных с изменением природных условий и климата;</w:t>
      </w:r>
    </w:p>
    <w:p w:rsidR="001A759C" w:rsidRPr="00834005" w:rsidRDefault="001A759C" w:rsidP="004A7AB7">
      <w:pPr>
        <w:pStyle w:val="8"/>
        <w:ind w:firstLine="680"/>
      </w:pPr>
      <w:r w:rsidRPr="00834005">
        <w:t>в) проведение технического обследования централизованных систем водоснабжения и (или) водоотведения в период действия схем водоснабжения и водоотведения;</w:t>
      </w:r>
    </w:p>
    <w:p w:rsidR="001A759C" w:rsidRPr="00834005" w:rsidRDefault="001A759C" w:rsidP="004A7AB7">
      <w:pPr>
        <w:pStyle w:val="8"/>
        <w:ind w:firstLine="680"/>
      </w:pPr>
      <w:r w:rsidRPr="00834005">
        <w:t>г) реализация мероприятий, предусмотренных планами по снижению сбросов загрязняющих веществ;</w:t>
      </w:r>
    </w:p>
    <w:p w:rsidR="001A759C" w:rsidRPr="003F6930" w:rsidRDefault="001A759C" w:rsidP="004A7AB7">
      <w:pPr>
        <w:pStyle w:val="8"/>
        <w:ind w:firstLine="680"/>
      </w:pPr>
      <w:r w:rsidRPr="00834005">
        <w:t>д) реализация мероприятий, предусмотренных планами по приведению качества питьевой и горячей воды в соответствие с установленными требованиями.</w:t>
      </w:r>
    </w:p>
    <w:p w:rsidR="001A759C" w:rsidRPr="003F6930" w:rsidRDefault="001A759C" w:rsidP="004A7AB7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A759C" w:rsidRDefault="001A759C" w:rsidP="004A7AB7">
      <w:pPr>
        <w:pStyle w:val="ConsPlusNormal"/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i/>
          <w:iCs/>
          <w:color w:val="0000FF"/>
        </w:rPr>
        <w:br/>
      </w:r>
    </w:p>
    <w:p w:rsidR="001A759C" w:rsidRDefault="001A759C" w:rsidP="004A7AB7">
      <w:pPr>
        <w:spacing w:line="360" w:lineRule="auto"/>
        <w:ind w:firstLine="680"/>
        <w:jc w:val="both"/>
        <w:rPr>
          <w:rFonts w:ascii="Arial" w:hAnsi="Arial" w:cs="Arial"/>
          <w:color w:val="000000"/>
          <w:sz w:val="28"/>
          <w:szCs w:val="28"/>
          <w:shd w:val="clear" w:color="auto" w:fill="F5F5F5"/>
        </w:rPr>
      </w:pPr>
    </w:p>
    <w:p w:rsidR="009B23ED" w:rsidRDefault="009B23ED" w:rsidP="004A7AB7">
      <w:pPr>
        <w:spacing w:line="360" w:lineRule="auto"/>
        <w:ind w:firstLine="680"/>
        <w:jc w:val="both"/>
      </w:pPr>
    </w:p>
    <w:sectPr w:rsidR="009B23ED" w:rsidSect="00D70116">
      <w:headerReference w:type="first" r:id="rId27"/>
      <w:pgSz w:w="11906" w:h="16838"/>
      <w:pgMar w:top="1109" w:right="566" w:bottom="1077" w:left="1134" w:header="426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E2C" w:rsidRDefault="00C55E2C" w:rsidP="000D799E">
      <w:r>
        <w:separator/>
      </w:r>
    </w:p>
  </w:endnote>
  <w:endnote w:type="continuationSeparator" w:id="0">
    <w:p w:rsidR="00C55E2C" w:rsidRDefault="00C55E2C" w:rsidP="000D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327" w:rsidRPr="00882791" w:rsidRDefault="00B92327" w:rsidP="00882791">
    <w:pPr>
      <w:pStyle w:val="a7"/>
      <w:pBdr>
        <w:top w:val="thinThickSmallGap" w:sz="24" w:space="1" w:color="622423"/>
      </w:pBdr>
      <w:tabs>
        <w:tab w:val="clear" w:pos="4677"/>
        <w:tab w:val="clear" w:pos="9355"/>
        <w:tab w:val="right" w:pos="10488"/>
      </w:tabs>
      <w:rPr>
        <w:rFonts w:ascii="Cambria" w:hAnsi="Cambria"/>
      </w:rPr>
    </w:pPr>
    <w:r>
      <w:rPr>
        <w:rFonts w:ascii="Cambria" w:hAnsi="Cambria"/>
      </w:rPr>
      <w:t xml:space="preserve">ООО «ЭНЕРГОКАПИТАЛ»                                                                                                                   </w:t>
    </w:r>
    <w:r w:rsidRPr="001004CB">
      <w:rPr>
        <w:rFonts w:ascii="Cambria" w:hAnsi="Cambria"/>
      </w:rPr>
      <w:t xml:space="preserve">Страница </w:t>
    </w:r>
    <w:r w:rsidRPr="001004CB">
      <w:rPr>
        <w:rFonts w:ascii="Calibri" w:hAnsi="Calibri"/>
      </w:rPr>
      <w:fldChar w:fldCharType="begin"/>
    </w:r>
    <w:r>
      <w:instrText>PAGE   \* MERGEFORMAT</w:instrText>
    </w:r>
    <w:r w:rsidRPr="001004CB">
      <w:rPr>
        <w:rFonts w:ascii="Calibri" w:hAnsi="Calibri"/>
      </w:rPr>
      <w:fldChar w:fldCharType="separate"/>
    </w:r>
    <w:r w:rsidR="00021D47" w:rsidRPr="00021D47">
      <w:rPr>
        <w:rFonts w:ascii="Cambria" w:hAnsi="Cambria"/>
        <w:noProof/>
      </w:rPr>
      <w:t>2</w:t>
    </w:r>
    <w:r w:rsidRPr="001004CB">
      <w:rPr>
        <w:rFonts w:ascii="Cambria" w:hAnsi="Cambria"/>
      </w:rPr>
      <w:fldChar w:fldCharType="end"/>
    </w:r>
  </w:p>
  <w:p w:rsidR="00B92327" w:rsidRDefault="00B9232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327" w:rsidRPr="001004CB" w:rsidRDefault="00B92327" w:rsidP="00EC77B9">
    <w:pPr>
      <w:pStyle w:val="a7"/>
      <w:pBdr>
        <w:top w:val="thinThickSmallGap" w:sz="24" w:space="1" w:color="622423"/>
      </w:pBdr>
      <w:tabs>
        <w:tab w:val="clear" w:pos="4677"/>
        <w:tab w:val="clear" w:pos="9355"/>
        <w:tab w:val="right" w:pos="10488"/>
      </w:tabs>
      <w:rPr>
        <w:rFonts w:ascii="Cambria" w:hAnsi="Cambria"/>
      </w:rPr>
    </w:pPr>
    <w:r>
      <w:rPr>
        <w:rFonts w:ascii="Cambria" w:hAnsi="Cambria"/>
      </w:rPr>
      <w:t>ООО «ЭНЕРГОКАПИТАЛ»</w:t>
    </w:r>
    <w:r w:rsidRPr="001004CB">
      <w:rPr>
        <w:rFonts w:ascii="Cambria" w:hAnsi="Cambria"/>
      </w:rPr>
      <w:tab/>
      <w:t xml:space="preserve">Страница </w:t>
    </w:r>
    <w:r w:rsidRPr="001004CB">
      <w:rPr>
        <w:rFonts w:ascii="Calibri" w:hAnsi="Calibri"/>
      </w:rPr>
      <w:fldChar w:fldCharType="begin"/>
    </w:r>
    <w:r>
      <w:instrText>PAGE   \* MERGEFORMAT</w:instrText>
    </w:r>
    <w:r w:rsidRPr="001004CB">
      <w:rPr>
        <w:rFonts w:ascii="Calibri" w:hAnsi="Calibri"/>
      </w:rPr>
      <w:fldChar w:fldCharType="separate"/>
    </w:r>
    <w:r w:rsidR="00021D47" w:rsidRPr="00021D47">
      <w:rPr>
        <w:rFonts w:ascii="Cambria" w:hAnsi="Cambria"/>
        <w:noProof/>
      </w:rPr>
      <w:t>36</w:t>
    </w:r>
    <w:r w:rsidRPr="001004CB">
      <w:rPr>
        <w:rFonts w:ascii="Cambria" w:hAnsi="Cambria"/>
      </w:rPr>
      <w:fldChar w:fldCharType="end"/>
    </w:r>
  </w:p>
  <w:p w:rsidR="00B92327" w:rsidRDefault="00B9232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327" w:rsidRPr="001004CB" w:rsidRDefault="00B92327" w:rsidP="007E50E3">
    <w:pPr>
      <w:pStyle w:val="a7"/>
      <w:pBdr>
        <w:top w:val="thinThickSmallGap" w:sz="24" w:space="1" w:color="622423"/>
      </w:pBdr>
      <w:tabs>
        <w:tab w:val="clear" w:pos="4677"/>
        <w:tab w:val="clear" w:pos="9355"/>
        <w:tab w:val="right" w:pos="10488"/>
      </w:tabs>
      <w:rPr>
        <w:rFonts w:ascii="Cambria" w:hAnsi="Cambria"/>
      </w:rPr>
    </w:pPr>
    <w:r>
      <w:rPr>
        <w:rFonts w:ascii="Cambria" w:hAnsi="Cambria"/>
      </w:rPr>
      <w:t>ООО «ЭНЕРГОКАПИТАЛ»</w:t>
    </w:r>
    <w:r w:rsidRPr="001004CB">
      <w:rPr>
        <w:rFonts w:ascii="Cambria" w:hAnsi="Cambria"/>
      </w:rPr>
      <w:tab/>
      <w:t xml:space="preserve">Страница </w:t>
    </w:r>
    <w:r w:rsidRPr="001004CB">
      <w:rPr>
        <w:rFonts w:ascii="Calibri" w:hAnsi="Calibri"/>
      </w:rPr>
      <w:fldChar w:fldCharType="begin"/>
    </w:r>
    <w:r>
      <w:instrText>PAGE   \* MERGEFORMAT</w:instrText>
    </w:r>
    <w:r w:rsidRPr="001004CB">
      <w:rPr>
        <w:rFonts w:ascii="Calibri" w:hAnsi="Calibri"/>
      </w:rPr>
      <w:fldChar w:fldCharType="separate"/>
    </w:r>
    <w:r w:rsidR="00021D47" w:rsidRPr="00021D47">
      <w:rPr>
        <w:rFonts w:ascii="Cambria" w:hAnsi="Cambria"/>
        <w:noProof/>
      </w:rPr>
      <w:t>52</w:t>
    </w:r>
    <w:r w:rsidRPr="001004C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E2C" w:rsidRDefault="00C55E2C" w:rsidP="000D799E">
      <w:r>
        <w:separator/>
      </w:r>
    </w:p>
  </w:footnote>
  <w:footnote w:type="continuationSeparator" w:id="0">
    <w:p w:rsidR="00C55E2C" w:rsidRDefault="00C55E2C" w:rsidP="000D7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327" w:rsidRPr="00AF0D81" w:rsidRDefault="00B92327" w:rsidP="00AF0D81">
    <w:pPr>
      <w:pStyle w:val="ae"/>
      <w:pBdr>
        <w:bottom w:val="thickThinSmallGap" w:sz="24" w:space="1" w:color="622423"/>
      </w:pBdr>
      <w:jc w:val="center"/>
      <w:rPr>
        <w:rFonts w:ascii="Cambria" w:hAnsi="Cambria"/>
        <w:sz w:val="28"/>
        <w:szCs w:val="28"/>
      </w:rPr>
    </w:pPr>
    <w:r w:rsidRPr="00255673">
      <w:rPr>
        <w:rFonts w:ascii="Cambria" w:hAnsi="Cambria"/>
        <w:sz w:val="28"/>
        <w:szCs w:val="28"/>
      </w:rPr>
      <w:t>Схема водоснабжения и водоотведения</w:t>
    </w:r>
    <w:r>
      <w:rPr>
        <w:rFonts w:ascii="Cambria" w:hAnsi="Cambria"/>
        <w:sz w:val="28"/>
        <w:szCs w:val="28"/>
      </w:rPr>
      <w:t xml:space="preserve"> Рыборецкого сельского</w:t>
    </w:r>
    <w:r w:rsidRPr="00255673">
      <w:rPr>
        <w:rFonts w:ascii="Cambria" w:hAnsi="Cambria"/>
        <w:sz w:val="28"/>
        <w:szCs w:val="28"/>
      </w:rPr>
      <w:t xml:space="preserve"> поселения</w:t>
    </w:r>
    <w:r>
      <w:rPr>
        <w:rFonts w:ascii="Cambria" w:hAnsi="Cambria"/>
        <w:sz w:val="28"/>
        <w:szCs w:val="28"/>
      </w:rPr>
      <w:t xml:space="preserve"> </w:t>
    </w:r>
  </w:p>
  <w:p w:rsidR="00B92327" w:rsidRDefault="00B923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327" w:rsidRPr="00C72FD1" w:rsidRDefault="00B92327" w:rsidP="007E50E3">
    <w:pPr>
      <w:pStyle w:val="ae"/>
      <w:pBdr>
        <w:bottom w:val="thickThinSmallGap" w:sz="24" w:space="1" w:color="622423"/>
      </w:pBdr>
      <w:jc w:val="center"/>
      <w:rPr>
        <w:rFonts w:ascii="Cambria" w:hAnsi="Cambria"/>
        <w:sz w:val="28"/>
        <w:szCs w:val="28"/>
      </w:rPr>
    </w:pPr>
    <w:r w:rsidRPr="00D07123">
      <w:rPr>
        <w:rFonts w:ascii="Cambria" w:hAnsi="Cambria"/>
        <w:sz w:val="28"/>
        <w:szCs w:val="28"/>
      </w:rPr>
      <w:t xml:space="preserve"> </w:t>
    </w:r>
    <w:r w:rsidRPr="00255673">
      <w:rPr>
        <w:rFonts w:ascii="Cambria" w:hAnsi="Cambria"/>
        <w:sz w:val="28"/>
        <w:szCs w:val="28"/>
      </w:rPr>
      <w:t xml:space="preserve">Схема водоснабжения и водоотведения </w:t>
    </w:r>
    <w:r>
      <w:rPr>
        <w:rFonts w:ascii="Cambria" w:hAnsi="Cambria"/>
        <w:sz w:val="28"/>
        <w:szCs w:val="28"/>
      </w:rPr>
      <w:t>Рыборецкого сельского поселения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327" w:rsidRPr="00255673" w:rsidRDefault="00B92327" w:rsidP="007E50E3">
    <w:pPr>
      <w:pStyle w:val="ae"/>
      <w:pBdr>
        <w:bottom w:val="thickThinSmallGap" w:sz="24" w:space="1" w:color="622423"/>
      </w:pBdr>
      <w:jc w:val="center"/>
      <w:rPr>
        <w:rFonts w:ascii="Cambria" w:hAnsi="Cambria"/>
        <w:sz w:val="28"/>
        <w:szCs w:val="28"/>
      </w:rPr>
    </w:pPr>
    <w:r w:rsidRPr="00255673">
      <w:rPr>
        <w:rFonts w:ascii="Cambria" w:hAnsi="Cambria"/>
        <w:sz w:val="28"/>
        <w:szCs w:val="28"/>
      </w:rPr>
      <w:t xml:space="preserve">Схема водоснабжения и водоотведения </w:t>
    </w:r>
    <w:r>
      <w:rPr>
        <w:rFonts w:ascii="Cambria" w:hAnsi="Cambria"/>
        <w:sz w:val="28"/>
        <w:szCs w:val="28"/>
      </w:rPr>
      <w:t>Рыборецкого сельского поселения</w:t>
    </w:r>
  </w:p>
  <w:p w:rsidR="00B92327" w:rsidRDefault="00B9232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0D40"/>
    <w:multiLevelType w:val="hybridMultilevel"/>
    <w:tmpl w:val="1CC6596E"/>
    <w:lvl w:ilvl="0" w:tplc="41BC48E0">
      <w:start w:val="50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B2B114B"/>
    <w:multiLevelType w:val="hybridMultilevel"/>
    <w:tmpl w:val="41D03A28"/>
    <w:lvl w:ilvl="0" w:tplc="D5C20B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653D2"/>
    <w:multiLevelType w:val="hybridMultilevel"/>
    <w:tmpl w:val="96DE50FA"/>
    <w:lvl w:ilvl="0" w:tplc="04190001">
      <w:start w:val="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977D0"/>
    <w:multiLevelType w:val="multilevel"/>
    <w:tmpl w:val="5A3A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345307"/>
    <w:multiLevelType w:val="multilevel"/>
    <w:tmpl w:val="54D4E51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3CBB04D6"/>
    <w:multiLevelType w:val="hybridMultilevel"/>
    <w:tmpl w:val="BD98E098"/>
    <w:lvl w:ilvl="0" w:tplc="FD5679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6A972B9"/>
    <w:multiLevelType w:val="hybridMultilevel"/>
    <w:tmpl w:val="665A1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935B4C"/>
    <w:multiLevelType w:val="hybridMultilevel"/>
    <w:tmpl w:val="2064DED2"/>
    <w:lvl w:ilvl="0" w:tplc="BBD0B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39326A"/>
    <w:multiLevelType w:val="hybridMultilevel"/>
    <w:tmpl w:val="D59AFBD0"/>
    <w:lvl w:ilvl="0" w:tplc="8D2099B2">
      <w:start w:val="2030"/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55D51B20"/>
    <w:multiLevelType w:val="hybridMultilevel"/>
    <w:tmpl w:val="9F980C5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C20782"/>
    <w:multiLevelType w:val="multilevel"/>
    <w:tmpl w:val="7DA6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5EC6CE9"/>
    <w:multiLevelType w:val="hybridMultilevel"/>
    <w:tmpl w:val="E0C80E3E"/>
    <w:lvl w:ilvl="0" w:tplc="FFFFFFFF">
      <w:start w:val="1"/>
      <w:numFmt w:val="bullet"/>
      <w:pStyle w:val="a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73646D9"/>
    <w:multiLevelType w:val="hybridMultilevel"/>
    <w:tmpl w:val="B190673A"/>
    <w:lvl w:ilvl="0" w:tplc="0A244F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982D55"/>
    <w:multiLevelType w:val="hybridMultilevel"/>
    <w:tmpl w:val="9CF0170C"/>
    <w:lvl w:ilvl="0" w:tplc="A522BB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1"/>
  </w:num>
  <w:num w:numId="9">
    <w:abstractNumId w:val="2"/>
  </w:num>
  <w:num w:numId="10">
    <w:abstractNumId w:val="0"/>
  </w:num>
  <w:num w:numId="11">
    <w:abstractNumId w:val="3"/>
  </w:num>
  <w:num w:numId="12">
    <w:abstractNumId w:val="6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59C"/>
    <w:rsid w:val="00002B88"/>
    <w:rsid w:val="00002CF8"/>
    <w:rsid w:val="00007B33"/>
    <w:rsid w:val="000159D8"/>
    <w:rsid w:val="00017405"/>
    <w:rsid w:val="00021D47"/>
    <w:rsid w:val="00031056"/>
    <w:rsid w:val="0004623C"/>
    <w:rsid w:val="00055EC9"/>
    <w:rsid w:val="00075B51"/>
    <w:rsid w:val="000C5941"/>
    <w:rsid w:val="000C6FE3"/>
    <w:rsid w:val="000D799E"/>
    <w:rsid w:val="000D7B81"/>
    <w:rsid w:val="000F6410"/>
    <w:rsid w:val="00122B22"/>
    <w:rsid w:val="00124CD2"/>
    <w:rsid w:val="00186200"/>
    <w:rsid w:val="001A08D1"/>
    <w:rsid w:val="001A759C"/>
    <w:rsid w:val="001D0C0D"/>
    <w:rsid w:val="001D606E"/>
    <w:rsid w:val="001D6FCD"/>
    <w:rsid w:val="001E33AE"/>
    <w:rsid w:val="001E6CB4"/>
    <w:rsid w:val="0020329B"/>
    <w:rsid w:val="00217EDE"/>
    <w:rsid w:val="00265677"/>
    <w:rsid w:val="00293BF2"/>
    <w:rsid w:val="002A6F03"/>
    <w:rsid w:val="002A7F5B"/>
    <w:rsid w:val="002B43C5"/>
    <w:rsid w:val="002B4A7D"/>
    <w:rsid w:val="002C2180"/>
    <w:rsid w:val="002D3566"/>
    <w:rsid w:val="002E2424"/>
    <w:rsid w:val="002E47EA"/>
    <w:rsid w:val="002F78FF"/>
    <w:rsid w:val="00300911"/>
    <w:rsid w:val="00323354"/>
    <w:rsid w:val="003575E0"/>
    <w:rsid w:val="00365592"/>
    <w:rsid w:val="00365B83"/>
    <w:rsid w:val="00374067"/>
    <w:rsid w:val="00383C24"/>
    <w:rsid w:val="003862EA"/>
    <w:rsid w:val="00387896"/>
    <w:rsid w:val="003B25F2"/>
    <w:rsid w:val="003F75B3"/>
    <w:rsid w:val="00425C34"/>
    <w:rsid w:val="00466AA7"/>
    <w:rsid w:val="00474346"/>
    <w:rsid w:val="004808B4"/>
    <w:rsid w:val="00480AE3"/>
    <w:rsid w:val="004A7AB7"/>
    <w:rsid w:val="004B37EC"/>
    <w:rsid w:val="004B4D6D"/>
    <w:rsid w:val="004C16FD"/>
    <w:rsid w:val="004C6631"/>
    <w:rsid w:val="004C726F"/>
    <w:rsid w:val="004F1A46"/>
    <w:rsid w:val="00520DB3"/>
    <w:rsid w:val="00536CD8"/>
    <w:rsid w:val="00550FBA"/>
    <w:rsid w:val="00566BC8"/>
    <w:rsid w:val="00570BB7"/>
    <w:rsid w:val="00585241"/>
    <w:rsid w:val="005A6527"/>
    <w:rsid w:val="005C128D"/>
    <w:rsid w:val="005C7E59"/>
    <w:rsid w:val="005F0E0A"/>
    <w:rsid w:val="00603B14"/>
    <w:rsid w:val="006E1918"/>
    <w:rsid w:val="00741947"/>
    <w:rsid w:val="007512B7"/>
    <w:rsid w:val="007821C1"/>
    <w:rsid w:val="0078740C"/>
    <w:rsid w:val="00795B4D"/>
    <w:rsid w:val="007C078C"/>
    <w:rsid w:val="007E50E3"/>
    <w:rsid w:val="007F5716"/>
    <w:rsid w:val="00816CCB"/>
    <w:rsid w:val="00834005"/>
    <w:rsid w:val="00847629"/>
    <w:rsid w:val="00854525"/>
    <w:rsid w:val="00877EF3"/>
    <w:rsid w:val="0088023C"/>
    <w:rsid w:val="00882791"/>
    <w:rsid w:val="008B606C"/>
    <w:rsid w:val="008D3537"/>
    <w:rsid w:val="00901960"/>
    <w:rsid w:val="009100D2"/>
    <w:rsid w:val="009254F0"/>
    <w:rsid w:val="0093012F"/>
    <w:rsid w:val="00946460"/>
    <w:rsid w:val="00972CE3"/>
    <w:rsid w:val="00986D36"/>
    <w:rsid w:val="009B23ED"/>
    <w:rsid w:val="009C72CE"/>
    <w:rsid w:val="009E4D26"/>
    <w:rsid w:val="009F17B6"/>
    <w:rsid w:val="009F1F00"/>
    <w:rsid w:val="00A43CE7"/>
    <w:rsid w:val="00A472F2"/>
    <w:rsid w:val="00A651D0"/>
    <w:rsid w:val="00A7240E"/>
    <w:rsid w:val="00A84BB9"/>
    <w:rsid w:val="00AA477E"/>
    <w:rsid w:val="00AB4E70"/>
    <w:rsid w:val="00AB76A1"/>
    <w:rsid w:val="00AB7BBE"/>
    <w:rsid w:val="00AD41B0"/>
    <w:rsid w:val="00AE1B86"/>
    <w:rsid w:val="00AE6151"/>
    <w:rsid w:val="00AF0D81"/>
    <w:rsid w:val="00B02ED0"/>
    <w:rsid w:val="00B14749"/>
    <w:rsid w:val="00B30F3F"/>
    <w:rsid w:val="00B47273"/>
    <w:rsid w:val="00B57D13"/>
    <w:rsid w:val="00B6676C"/>
    <w:rsid w:val="00B6693A"/>
    <w:rsid w:val="00B70F42"/>
    <w:rsid w:val="00B81B2C"/>
    <w:rsid w:val="00B92327"/>
    <w:rsid w:val="00B926F9"/>
    <w:rsid w:val="00BB28F0"/>
    <w:rsid w:val="00C134F9"/>
    <w:rsid w:val="00C34CC9"/>
    <w:rsid w:val="00C36490"/>
    <w:rsid w:val="00C37120"/>
    <w:rsid w:val="00C55E2C"/>
    <w:rsid w:val="00C60A1D"/>
    <w:rsid w:val="00CB5500"/>
    <w:rsid w:val="00CC1852"/>
    <w:rsid w:val="00CD77C1"/>
    <w:rsid w:val="00CE277F"/>
    <w:rsid w:val="00D05381"/>
    <w:rsid w:val="00D332EC"/>
    <w:rsid w:val="00D33447"/>
    <w:rsid w:val="00D413B3"/>
    <w:rsid w:val="00D666C9"/>
    <w:rsid w:val="00D70116"/>
    <w:rsid w:val="00D812D4"/>
    <w:rsid w:val="00DB2CCE"/>
    <w:rsid w:val="00DB5CC9"/>
    <w:rsid w:val="00DC0E98"/>
    <w:rsid w:val="00DE79F6"/>
    <w:rsid w:val="00E36557"/>
    <w:rsid w:val="00E41CD3"/>
    <w:rsid w:val="00E8267D"/>
    <w:rsid w:val="00EA2578"/>
    <w:rsid w:val="00EA3A50"/>
    <w:rsid w:val="00EA4D6D"/>
    <w:rsid w:val="00EC77B9"/>
    <w:rsid w:val="00ED0D47"/>
    <w:rsid w:val="00EE333B"/>
    <w:rsid w:val="00EE601C"/>
    <w:rsid w:val="00EF6B76"/>
    <w:rsid w:val="00F076FC"/>
    <w:rsid w:val="00F165A1"/>
    <w:rsid w:val="00F3090A"/>
    <w:rsid w:val="00F37F47"/>
    <w:rsid w:val="00F63C02"/>
    <w:rsid w:val="00F6767F"/>
    <w:rsid w:val="00FB347F"/>
    <w:rsid w:val="00FB7999"/>
    <w:rsid w:val="00FD39B8"/>
    <w:rsid w:val="00FE1191"/>
    <w:rsid w:val="00FF6605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A7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A759C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0"/>
    <w:next w:val="a0"/>
    <w:link w:val="20"/>
    <w:uiPriority w:val="9"/>
    <w:qFormat/>
    <w:rsid w:val="001A759C"/>
    <w:pPr>
      <w:keepNext/>
      <w:spacing w:after="200" w:line="276" w:lineRule="auto"/>
      <w:jc w:val="center"/>
      <w:outlineLvl w:val="1"/>
    </w:pPr>
    <w:rPr>
      <w:b/>
      <w:spacing w:val="1"/>
      <w:sz w:val="32"/>
      <w:szCs w:val="28"/>
    </w:rPr>
  </w:style>
  <w:style w:type="paragraph" w:styleId="3">
    <w:name w:val="heading 3"/>
    <w:basedOn w:val="a0"/>
    <w:next w:val="a0"/>
    <w:link w:val="30"/>
    <w:qFormat/>
    <w:rsid w:val="001A759C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1A759C"/>
    <w:pPr>
      <w:keepNext/>
      <w:spacing w:line="276" w:lineRule="auto"/>
      <w:jc w:val="center"/>
      <w:outlineLvl w:val="3"/>
    </w:pPr>
    <w:rPr>
      <w:b/>
      <w:sz w:val="32"/>
      <w:szCs w:val="32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1A759C"/>
    <w:pPr>
      <w:keepNext/>
      <w:jc w:val="center"/>
      <w:outlineLvl w:val="4"/>
    </w:pPr>
    <w:rPr>
      <w:b/>
      <w:sz w:val="26"/>
      <w:szCs w:val="22"/>
    </w:rPr>
  </w:style>
  <w:style w:type="paragraph" w:styleId="6">
    <w:name w:val="heading 6"/>
    <w:basedOn w:val="a0"/>
    <w:next w:val="a0"/>
    <w:link w:val="60"/>
    <w:qFormat/>
    <w:rsid w:val="001A759C"/>
    <w:pPr>
      <w:keepNext/>
      <w:jc w:val="center"/>
      <w:outlineLvl w:val="5"/>
    </w:pPr>
    <w:rPr>
      <w:sz w:val="28"/>
    </w:rPr>
  </w:style>
  <w:style w:type="paragraph" w:styleId="7">
    <w:name w:val="heading 7"/>
    <w:basedOn w:val="a0"/>
    <w:next w:val="a0"/>
    <w:link w:val="70"/>
    <w:uiPriority w:val="9"/>
    <w:qFormat/>
    <w:rsid w:val="001A759C"/>
    <w:pPr>
      <w:keepNext/>
      <w:autoSpaceDE w:val="0"/>
      <w:autoSpaceDN w:val="0"/>
      <w:adjustRightInd w:val="0"/>
      <w:outlineLvl w:val="6"/>
    </w:pPr>
    <w:rPr>
      <w:b/>
      <w:color w:val="000000"/>
      <w:sz w:val="26"/>
      <w:szCs w:val="28"/>
    </w:rPr>
  </w:style>
  <w:style w:type="paragraph" w:styleId="8">
    <w:name w:val="heading 8"/>
    <w:basedOn w:val="a0"/>
    <w:next w:val="a0"/>
    <w:link w:val="80"/>
    <w:qFormat/>
    <w:rsid w:val="001A759C"/>
    <w:pPr>
      <w:spacing w:line="360" w:lineRule="auto"/>
      <w:ind w:firstLine="708"/>
      <w:jc w:val="both"/>
      <w:outlineLvl w:val="7"/>
    </w:pPr>
    <w:rPr>
      <w:sz w:val="28"/>
    </w:rPr>
  </w:style>
  <w:style w:type="paragraph" w:styleId="9">
    <w:name w:val="heading 9"/>
    <w:basedOn w:val="a0"/>
    <w:next w:val="a0"/>
    <w:link w:val="90"/>
    <w:uiPriority w:val="9"/>
    <w:qFormat/>
    <w:rsid w:val="001A759C"/>
    <w:pPr>
      <w:keepNext/>
      <w:autoSpaceDE w:val="0"/>
      <w:autoSpaceDN w:val="0"/>
      <w:adjustRightInd w:val="0"/>
      <w:jc w:val="center"/>
      <w:outlineLvl w:val="8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A75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1A759C"/>
    <w:rPr>
      <w:rFonts w:ascii="Times New Roman" w:eastAsia="Times New Roman" w:hAnsi="Times New Roman" w:cs="Times New Roman"/>
      <w:b/>
      <w:spacing w:val="1"/>
      <w:sz w:val="32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1A759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A759C"/>
    <w:rPr>
      <w:rFonts w:ascii="Times New Roman" w:eastAsia="Times New Roman" w:hAnsi="Times New Roman" w:cs="Times New Roman"/>
      <w:b/>
      <w:sz w:val="32"/>
      <w:szCs w:val="32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1A759C"/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60">
    <w:name w:val="Заголовок 6 Знак"/>
    <w:basedOn w:val="a1"/>
    <w:link w:val="6"/>
    <w:rsid w:val="001A759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1A759C"/>
    <w:rPr>
      <w:rFonts w:ascii="Times New Roman" w:eastAsia="Times New Roman" w:hAnsi="Times New Roman" w:cs="Times New Roman"/>
      <w:b/>
      <w:color w:val="000000"/>
      <w:sz w:val="26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1A759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1A759C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31">
    <w:name w:val="Body Text Indent 3"/>
    <w:basedOn w:val="a0"/>
    <w:link w:val="32"/>
    <w:semiHidden/>
    <w:rsid w:val="001A759C"/>
    <w:pPr>
      <w:spacing w:after="200" w:line="276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semiHidden/>
    <w:rsid w:val="001A75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 Spacing"/>
    <w:uiPriority w:val="1"/>
    <w:qFormat/>
    <w:rsid w:val="001A759C"/>
    <w:pPr>
      <w:suppressAutoHyphens/>
      <w:spacing w:after="0" w:line="240" w:lineRule="auto"/>
    </w:pPr>
    <w:rPr>
      <w:rFonts w:ascii="Calibri" w:eastAsia="Arial" w:hAnsi="Calibri" w:cs="Times New Roman"/>
      <w:kern w:val="1"/>
      <w:lang w:eastAsia="ar-SA"/>
    </w:rPr>
  </w:style>
  <w:style w:type="paragraph" w:styleId="a5">
    <w:name w:val="Body Text"/>
    <w:aliases w:val=" Знак, Знак1 Знак,Основной текст1,Знак,Знак1 Знак,Основной текст1 Знак Знак"/>
    <w:basedOn w:val="a0"/>
    <w:link w:val="11"/>
    <w:rsid w:val="001A759C"/>
    <w:rPr>
      <w:sz w:val="28"/>
    </w:rPr>
  </w:style>
  <w:style w:type="character" w:customStyle="1" w:styleId="a6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1"/>
    <w:rsid w:val="001A7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0"/>
    <w:qFormat/>
    <w:rsid w:val="001A759C"/>
    <w:pPr>
      <w:keepNext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rFonts w:ascii="Cambria" w:hAnsi="Cambria"/>
      <w:b w:val="0"/>
      <w:caps/>
      <w:color w:val="632423"/>
      <w:spacing w:val="20"/>
      <w:sz w:val="28"/>
      <w:szCs w:val="28"/>
      <w:lang w:val="en-US" w:eastAsia="en-US"/>
    </w:rPr>
  </w:style>
  <w:style w:type="paragraph" w:styleId="a7">
    <w:name w:val="footer"/>
    <w:basedOn w:val="a0"/>
    <w:link w:val="a8"/>
    <w:rsid w:val="001A75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1A75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rsid w:val="001A759C"/>
  </w:style>
  <w:style w:type="paragraph" w:styleId="aa">
    <w:name w:val="Body Text Indent"/>
    <w:basedOn w:val="a0"/>
    <w:link w:val="ab"/>
    <w:rsid w:val="001A759C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1A7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rsid w:val="001A759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1A75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aliases w:val="с интервалом Знак"/>
    <w:link w:val="13"/>
    <w:locked/>
    <w:rsid w:val="001A759C"/>
    <w:rPr>
      <w:rFonts w:ascii="Calibri" w:eastAsia="Arial" w:hAnsi="Calibri"/>
      <w:kern w:val="1"/>
      <w:lang w:eastAsia="ar-SA"/>
    </w:rPr>
  </w:style>
  <w:style w:type="paragraph" w:styleId="ad">
    <w:name w:val="List Paragraph"/>
    <w:basedOn w:val="a0"/>
    <w:uiPriority w:val="34"/>
    <w:qFormat/>
    <w:rsid w:val="001A75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0"/>
    <w:link w:val="af"/>
    <w:rsid w:val="001A759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1A75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A759C"/>
  </w:style>
  <w:style w:type="paragraph" w:styleId="23">
    <w:name w:val="Body Text 2"/>
    <w:basedOn w:val="a0"/>
    <w:link w:val="24"/>
    <w:uiPriority w:val="99"/>
    <w:semiHidden/>
    <w:rsid w:val="001A759C"/>
    <w:pPr>
      <w:spacing w:line="276" w:lineRule="auto"/>
      <w:jc w:val="center"/>
    </w:pPr>
    <w:rPr>
      <w:b/>
      <w:sz w:val="32"/>
      <w:szCs w:val="32"/>
      <w:u w:val="single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1A759C"/>
    <w:rPr>
      <w:rFonts w:ascii="Times New Roman" w:eastAsia="Times New Roman" w:hAnsi="Times New Roman" w:cs="Times New Roman"/>
      <w:b/>
      <w:sz w:val="32"/>
      <w:szCs w:val="32"/>
      <w:u w:val="single"/>
      <w:lang w:eastAsia="ru-RU"/>
    </w:rPr>
  </w:style>
  <w:style w:type="paragraph" w:styleId="33">
    <w:name w:val="Body Text 3"/>
    <w:basedOn w:val="a0"/>
    <w:link w:val="34"/>
    <w:uiPriority w:val="99"/>
    <w:rsid w:val="001A759C"/>
    <w:pPr>
      <w:jc w:val="both"/>
    </w:pPr>
  </w:style>
  <w:style w:type="character" w:customStyle="1" w:styleId="34">
    <w:name w:val="Основной текст 3 Знак"/>
    <w:basedOn w:val="a1"/>
    <w:link w:val="33"/>
    <w:uiPriority w:val="99"/>
    <w:rsid w:val="001A75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1A759C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1A759C"/>
    <w:rPr>
      <w:color w:val="800080"/>
      <w:u w:val="single"/>
    </w:rPr>
  </w:style>
  <w:style w:type="character" w:customStyle="1" w:styleId="coordinates">
    <w:name w:val="coordinates"/>
    <w:rsid w:val="001A759C"/>
  </w:style>
  <w:style w:type="character" w:customStyle="1" w:styleId="geo-geo-dms">
    <w:name w:val="geo-geo-dms"/>
    <w:rsid w:val="001A759C"/>
  </w:style>
  <w:style w:type="character" w:customStyle="1" w:styleId="geo-dms">
    <w:name w:val="geo-dms"/>
    <w:rsid w:val="001A759C"/>
  </w:style>
  <w:style w:type="character" w:customStyle="1" w:styleId="geo-lat">
    <w:name w:val="geo-lat"/>
    <w:rsid w:val="001A759C"/>
  </w:style>
  <w:style w:type="character" w:customStyle="1" w:styleId="geo-lon">
    <w:name w:val="geo-lon"/>
    <w:rsid w:val="001A759C"/>
  </w:style>
  <w:style w:type="paragraph" w:styleId="af2">
    <w:name w:val="Balloon Text"/>
    <w:basedOn w:val="a0"/>
    <w:link w:val="af3"/>
    <w:uiPriority w:val="99"/>
    <w:unhideWhenUsed/>
    <w:rsid w:val="001A759C"/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rsid w:val="001A759C"/>
    <w:rPr>
      <w:rFonts w:ascii="Tahoma" w:eastAsia="Calibri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1A759C"/>
    <w:pPr>
      <w:spacing w:before="100" w:beforeAutospacing="1" w:after="100" w:afterAutospacing="1"/>
    </w:pPr>
  </w:style>
  <w:style w:type="paragraph" w:customStyle="1" w:styleId="formattext">
    <w:name w:val="formattext"/>
    <w:basedOn w:val="a0"/>
    <w:rsid w:val="001A759C"/>
    <w:pPr>
      <w:spacing w:before="100" w:beforeAutospacing="1" w:after="100" w:afterAutospacing="1"/>
    </w:pPr>
  </w:style>
  <w:style w:type="numbering" w:customStyle="1" w:styleId="14">
    <w:name w:val="Нет списка1"/>
    <w:next w:val="a3"/>
    <w:uiPriority w:val="99"/>
    <w:semiHidden/>
    <w:unhideWhenUsed/>
    <w:rsid w:val="001A759C"/>
  </w:style>
  <w:style w:type="paragraph" w:styleId="af5">
    <w:name w:val="TOC Heading"/>
    <w:basedOn w:val="1"/>
    <w:next w:val="a0"/>
    <w:uiPriority w:val="39"/>
    <w:unhideWhenUsed/>
    <w:qFormat/>
    <w:rsid w:val="001A759C"/>
    <w:pPr>
      <w:keepLines/>
      <w:spacing w:before="480" w:line="276" w:lineRule="auto"/>
      <w:jc w:val="center"/>
      <w:outlineLvl w:val="9"/>
    </w:pPr>
    <w:rPr>
      <w:bCs/>
      <w:color w:val="365F91"/>
      <w:sz w:val="28"/>
      <w:szCs w:val="28"/>
    </w:rPr>
  </w:style>
  <w:style w:type="paragraph" w:styleId="15">
    <w:name w:val="toc 1"/>
    <w:basedOn w:val="a0"/>
    <w:next w:val="a0"/>
    <w:autoRedefine/>
    <w:uiPriority w:val="39"/>
    <w:unhideWhenUsed/>
    <w:qFormat/>
    <w:rsid w:val="001A759C"/>
    <w:pPr>
      <w:tabs>
        <w:tab w:val="right" w:leader="dot" w:pos="9344"/>
      </w:tabs>
      <w:spacing w:after="100" w:line="276" w:lineRule="auto"/>
    </w:pPr>
    <w:rPr>
      <w:noProof/>
      <w:sz w:val="28"/>
      <w:szCs w:val="28"/>
    </w:rPr>
  </w:style>
  <w:style w:type="paragraph" w:styleId="25">
    <w:name w:val="toc 2"/>
    <w:basedOn w:val="a0"/>
    <w:next w:val="a0"/>
    <w:autoRedefine/>
    <w:uiPriority w:val="39"/>
    <w:unhideWhenUsed/>
    <w:qFormat/>
    <w:rsid w:val="001A759C"/>
    <w:pPr>
      <w:spacing w:after="100" w:line="276" w:lineRule="auto"/>
      <w:ind w:left="220"/>
    </w:pPr>
    <w:rPr>
      <w:szCs w:val="22"/>
    </w:rPr>
  </w:style>
  <w:style w:type="paragraph" w:styleId="35">
    <w:name w:val="toc 3"/>
    <w:basedOn w:val="a0"/>
    <w:next w:val="a0"/>
    <w:autoRedefine/>
    <w:uiPriority w:val="39"/>
    <w:unhideWhenUsed/>
    <w:qFormat/>
    <w:rsid w:val="001A759C"/>
    <w:pPr>
      <w:spacing w:after="100" w:line="276" w:lineRule="auto"/>
      <w:ind w:left="440"/>
    </w:pPr>
    <w:rPr>
      <w:szCs w:val="22"/>
    </w:rPr>
  </w:style>
  <w:style w:type="character" w:styleId="af6">
    <w:name w:val="Placeholder Text"/>
    <w:uiPriority w:val="99"/>
    <w:semiHidden/>
    <w:rsid w:val="001A759C"/>
    <w:rPr>
      <w:color w:val="808080"/>
    </w:rPr>
  </w:style>
  <w:style w:type="paragraph" w:customStyle="1" w:styleId="xl65">
    <w:name w:val="xl65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69">
    <w:name w:val="xl69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5">
    <w:name w:val="xl75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85">
    <w:name w:val="xl85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6">
    <w:name w:val="xl86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87">
    <w:name w:val="xl87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">
    <w:name w:val="xl88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9">
    <w:name w:val="xl89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0">
    <w:name w:val="xl90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2">
    <w:name w:val="xl92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4">
    <w:name w:val="xl94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5">
    <w:name w:val="xl95"/>
    <w:basedOn w:val="a0"/>
    <w:rsid w:val="001A75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8">
    <w:name w:val="xl98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9">
    <w:name w:val="xl99"/>
    <w:basedOn w:val="a0"/>
    <w:rsid w:val="001A7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1">
    <w:name w:val="xl101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0"/>
    <w:rsid w:val="001A7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3">
    <w:name w:val="xl103"/>
    <w:basedOn w:val="a0"/>
    <w:rsid w:val="001A75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4">
    <w:name w:val="xl104"/>
    <w:basedOn w:val="a0"/>
    <w:rsid w:val="001A7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5">
    <w:name w:val="xl105"/>
    <w:basedOn w:val="a0"/>
    <w:rsid w:val="001A7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6">
    <w:name w:val="xl106"/>
    <w:basedOn w:val="a0"/>
    <w:rsid w:val="001A7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7">
    <w:name w:val="xl107"/>
    <w:basedOn w:val="a0"/>
    <w:rsid w:val="001A7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8">
    <w:name w:val="xl108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0"/>
    <w:rsid w:val="001A75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0"/>
    <w:rsid w:val="001A759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1">
    <w:name w:val="xl111"/>
    <w:basedOn w:val="a0"/>
    <w:rsid w:val="001A759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2">
    <w:name w:val="xl112"/>
    <w:basedOn w:val="a0"/>
    <w:rsid w:val="001A759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3">
    <w:name w:val="xl113"/>
    <w:basedOn w:val="a0"/>
    <w:rsid w:val="001A759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4">
    <w:name w:val="xl114"/>
    <w:basedOn w:val="a0"/>
    <w:rsid w:val="001A759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5">
    <w:name w:val="xl115"/>
    <w:basedOn w:val="a0"/>
    <w:rsid w:val="001A759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Default">
    <w:name w:val="Default"/>
    <w:rsid w:val="001A75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Стиль1"/>
    <w:basedOn w:val="a0"/>
    <w:qFormat/>
    <w:rsid w:val="001A759C"/>
    <w:pPr>
      <w:spacing w:after="200" w:line="276" w:lineRule="auto"/>
    </w:pPr>
    <w:rPr>
      <w:strike/>
      <w:color w:val="C00000"/>
      <w:szCs w:val="22"/>
    </w:rPr>
  </w:style>
  <w:style w:type="paragraph" w:customStyle="1" w:styleId="xl116">
    <w:name w:val="xl116"/>
    <w:basedOn w:val="a0"/>
    <w:rsid w:val="001A75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7">
    <w:name w:val="xl117"/>
    <w:basedOn w:val="a0"/>
    <w:rsid w:val="001A75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8">
    <w:name w:val="xl118"/>
    <w:basedOn w:val="a0"/>
    <w:rsid w:val="001A75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character" w:customStyle="1" w:styleId="140">
    <w:name w:val="Текст 14(основной) Знак"/>
    <w:link w:val="141"/>
    <w:locked/>
    <w:rsid w:val="001A759C"/>
    <w:rPr>
      <w:sz w:val="28"/>
      <w:szCs w:val="28"/>
    </w:rPr>
  </w:style>
  <w:style w:type="paragraph" w:customStyle="1" w:styleId="141">
    <w:name w:val="Текст 14(основной)"/>
    <w:basedOn w:val="a0"/>
    <w:link w:val="140"/>
    <w:autoRedefine/>
    <w:rsid w:val="001A759C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42">
    <w:name w:val="Текст 14(основной) Знак Знак"/>
    <w:rsid w:val="001A759C"/>
    <w:rPr>
      <w:sz w:val="28"/>
      <w:szCs w:val="24"/>
      <w:lang w:val="ru-RU" w:eastAsia="ru-RU" w:bidi="ar-SA"/>
    </w:rPr>
  </w:style>
  <w:style w:type="table" w:styleId="af7">
    <w:name w:val="Table Grid"/>
    <w:basedOn w:val="a2"/>
    <w:uiPriority w:val="59"/>
    <w:rsid w:val="001A7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3">
    <w:name w:val="Font Style73"/>
    <w:rsid w:val="001A759C"/>
    <w:rPr>
      <w:rFonts w:ascii="Times New Roman" w:hAnsi="Times New Roman" w:cs="Times New Roman"/>
      <w:sz w:val="22"/>
      <w:szCs w:val="22"/>
    </w:rPr>
  </w:style>
  <w:style w:type="character" w:customStyle="1" w:styleId="FontStyle74">
    <w:name w:val="Font Style74"/>
    <w:rsid w:val="001A759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0"/>
    <w:rsid w:val="001A759C"/>
    <w:pPr>
      <w:widowControl w:val="0"/>
      <w:suppressAutoHyphens/>
      <w:autoSpaceDE w:val="0"/>
    </w:pPr>
    <w:rPr>
      <w:rFonts w:ascii="Cambria" w:hAnsi="Cambria" w:cs="Calibri"/>
      <w:lang w:eastAsia="ar-SA"/>
    </w:rPr>
  </w:style>
  <w:style w:type="paragraph" w:customStyle="1" w:styleId="Style6">
    <w:name w:val="Style6"/>
    <w:basedOn w:val="a0"/>
    <w:rsid w:val="001A759C"/>
    <w:pPr>
      <w:widowControl w:val="0"/>
      <w:suppressAutoHyphens/>
      <w:autoSpaceDE w:val="0"/>
      <w:spacing w:line="523" w:lineRule="exact"/>
    </w:pPr>
    <w:rPr>
      <w:rFonts w:ascii="Cambria" w:hAnsi="Cambria" w:cs="Calibri"/>
      <w:lang w:eastAsia="ar-SA"/>
    </w:rPr>
  </w:style>
  <w:style w:type="paragraph" w:customStyle="1" w:styleId="Style10">
    <w:name w:val="Style10"/>
    <w:basedOn w:val="a0"/>
    <w:uiPriority w:val="99"/>
    <w:rsid w:val="001A759C"/>
    <w:pPr>
      <w:widowControl w:val="0"/>
      <w:suppressAutoHyphens/>
      <w:autoSpaceDE w:val="0"/>
      <w:spacing w:line="322" w:lineRule="exact"/>
      <w:jc w:val="both"/>
    </w:pPr>
    <w:rPr>
      <w:rFonts w:ascii="Cambria" w:hAnsi="Cambria" w:cs="Calibri"/>
      <w:lang w:eastAsia="ar-SA"/>
    </w:rPr>
  </w:style>
  <w:style w:type="paragraph" w:customStyle="1" w:styleId="Style12">
    <w:name w:val="Style12"/>
    <w:basedOn w:val="a0"/>
    <w:uiPriority w:val="99"/>
    <w:rsid w:val="001A759C"/>
    <w:pPr>
      <w:widowControl w:val="0"/>
      <w:suppressAutoHyphens/>
      <w:autoSpaceDE w:val="0"/>
      <w:jc w:val="center"/>
    </w:pPr>
    <w:rPr>
      <w:rFonts w:ascii="Cambria" w:hAnsi="Cambria" w:cs="Calibri"/>
      <w:lang w:eastAsia="ar-SA"/>
    </w:rPr>
  </w:style>
  <w:style w:type="paragraph" w:customStyle="1" w:styleId="Style13">
    <w:name w:val="Style13"/>
    <w:basedOn w:val="a0"/>
    <w:uiPriority w:val="99"/>
    <w:rsid w:val="001A759C"/>
    <w:pPr>
      <w:widowControl w:val="0"/>
      <w:suppressAutoHyphens/>
      <w:autoSpaceDE w:val="0"/>
      <w:spacing w:line="319" w:lineRule="exact"/>
      <w:ind w:firstLine="706"/>
      <w:jc w:val="both"/>
    </w:pPr>
    <w:rPr>
      <w:rFonts w:ascii="Cambria" w:hAnsi="Cambria" w:cs="Calibri"/>
      <w:lang w:eastAsia="ar-SA"/>
    </w:rPr>
  </w:style>
  <w:style w:type="paragraph" w:customStyle="1" w:styleId="Style22">
    <w:name w:val="Style22"/>
    <w:basedOn w:val="a0"/>
    <w:rsid w:val="001A759C"/>
    <w:pPr>
      <w:widowControl w:val="0"/>
      <w:suppressAutoHyphens/>
      <w:autoSpaceDE w:val="0"/>
      <w:spacing w:line="317" w:lineRule="exact"/>
      <w:ind w:firstLine="696"/>
    </w:pPr>
    <w:rPr>
      <w:rFonts w:ascii="Cambria" w:hAnsi="Cambria" w:cs="Calibri"/>
      <w:lang w:eastAsia="ar-SA"/>
    </w:rPr>
  </w:style>
  <w:style w:type="paragraph" w:customStyle="1" w:styleId="Style23">
    <w:name w:val="Style23"/>
    <w:basedOn w:val="a0"/>
    <w:rsid w:val="001A759C"/>
    <w:pPr>
      <w:widowControl w:val="0"/>
      <w:suppressAutoHyphens/>
      <w:autoSpaceDE w:val="0"/>
      <w:spacing w:line="317" w:lineRule="exact"/>
    </w:pPr>
    <w:rPr>
      <w:rFonts w:ascii="Cambria" w:hAnsi="Cambria" w:cs="Calibri"/>
      <w:lang w:eastAsia="ar-SA"/>
    </w:rPr>
  </w:style>
  <w:style w:type="paragraph" w:customStyle="1" w:styleId="Style33">
    <w:name w:val="Style33"/>
    <w:basedOn w:val="a0"/>
    <w:rsid w:val="001A759C"/>
    <w:pPr>
      <w:widowControl w:val="0"/>
      <w:suppressAutoHyphens/>
      <w:autoSpaceDE w:val="0"/>
      <w:spacing w:line="317" w:lineRule="exact"/>
      <w:jc w:val="both"/>
    </w:pPr>
    <w:rPr>
      <w:rFonts w:ascii="Cambria" w:hAnsi="Cambria" w:cs="Calibri"/>
      <w:lang w:eastAsia="ar-SA"/>
    </w:rPr>
  </w:style>
  <w:style w:type="paragraph" w:customStyle="1" w:styleId="Style53">
    <w:name w:val="Style53"/>
    <w:basedOn w:val="a0"/>
    <w:rsid w:val="001A759C"/>
    <w:pPr>
      <w:widowControl w:val="0"/>
      <w:suppressAutoHyphens/>
      <w:autoSpaceDE w:val="0"/>
      <w:spacing w:line="317" w:lineRule="exact"/>
      <w:ind w:hanging="360"/>
      <w:jc w:val="both"/>
    </w:pPr>
    <w:rPr>
      <w:rFonts w:ascii="Cambria" w:hAnsi="Cambria" w:cs="Calibri"/>
      <w:lang w:eastAsia="ar-SA"/>
    </w:rPr>
  </w:style>
  <w:style w:type="character" w:styleId="af8">
    <w:name w:val="Strong"/>
    <w:uiPriority w:val="22"/>
    <w:qFormat/>
    <w:rsid w:val="001A759C"/>
    <w:rPr>
      <w:b/>
      <w:bCs/>
    </w:rPr>
  </w:style>
  <w:style w:type="paragraph" w:customStyle="1" w:styleId="default0">
    <w:name w:val="default"/>
    <w:basedOn w:val="a0"/>
    <w:rsid w:val="001A759C"/>
    <w:pPr>
      <w:spacing w:before="100" w:beforeAutospacing="1" w:after="100" w:afterAutospacing="1"/>
    </w:pPr>
  </w:style>
  <w:style w:type="paragraph" w:customStyle="1" w:styleId="ConsPlusNormal">
    <w:name w:val="ConsPlusNormal"/>
    <w:rsid w:val="001A7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1A759C"/>
  </w:style>
  <w:style w:type="character" w:customStyle="1" w:styleId="mw-headline">
    <w:name w:val="mw-headline"/>
    <w:rsid w:val="001A759C"/>
  </w:style>
  <w:style w:type="character" w:customStyle="1" w:styleId="mw-editsection">
    <w:name w:val="mw-editsection"/>
    <w:rsid w:val="001A759C"/>
  </w:style>
  <w:style w:type="character" w:customStyle="1" w:styleId="mw-editsection-bracket">
    <w:name w:val="mw-editsection-bracket"/>
    <w:rsid w:val="001A759C"/>
  </w:style>
  <w:style w:type="character" w:customStyle="1" w:styleId="mw-editsection-divider">
    <w:name w:val="mw-editsection-divider"/>
    <w:rsid w:val="001A759C"/>
  </w:style>
  <w:style w:type="paragraph" w:styleId="af9">
    <w:name w:val="Title"/>
    <w:basedOn w:val="a0"/>
    <w:link w:val="afa"/>
    <w:qFormat/>
    <w:rsid w:val="001A759C"/>
    <w:pPr>
      <w:jc w:val="center"/>
    </w:pPr>
    <w:rPr>
      <w:b/>
      <w:szCs w:val="20"/>
    </w:rPr>
  </w:style>
  <w:style w:type="character" w:customStyle="1" w:styleId="afa">
    <w:name w:val="Название Знак"/>
    <w:basedOn w:val="a1"/>
    <w:link w:val="af9"/>
    <w:rsid w:val="001A759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b">
    <w:name w:val="Subtitle"/>
    <w:aliases w:val="заголовок 2"/>
    <w:basedOn w:val="a0"/>
    <w:next w:val="a0"/>
    <w:link w:val="afc"/>
    <w:qFormat/>
    <w:rsid w:val="001A759C"/>
    <w:pPr>
      <w:spacing w:after="60"/>
      <w:jc w:val="center"/>
      <w:outlineLvl w:val="1"/>
    </w:pPr>
    <w:rPr>
      <w:rFonts w:ascii="Cambria" w:hAnsi="Cambria"/>
    </w:rPr>
  </w:style>
  <w:style w:type="character" w:customStyle="1" w:styleId="afc">
    <w:name w:val="Подзаголовок Знак"/>
    <w:aliases w:val="заголовок 2 Знак"/>
    <w:basedOn w:val="a1"/>
    <w:link w:val="afb"/>
    <w:rsid w:val="001A759C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latitude">
    <w:name w:val="latitude"/>
    <w:rsid w:val="001A759C"/>
  </w:style>
  <w:style w:type="character" w:customStyle="1" w:styleId="longitude">
    <w:name w:val="longitude"/>
    <w:rsid w:val="001A759C"/>
  </w:style>
  <w:style w:type="paragraph" w:customStyle="1" w:styleId="afd">
    <w:name w:val="Обычный в таблице"/>
    <w:basedOn w:val="a0"/>
    <w:link w:val="afe"/>
    <w:rsid w:val="001A759C"/>
    <w:pPr>
      <w:spacing w:line="360" w:lineRule="auto"/>
      <w:ind w:hanging="6"/>
      <w:jc w:val="center"/>
    </w:pPr>
  </w:style>
  <w:style w:type="paragraph" w:customStyle="1" w:styleId="aff">
    <w:name w:val="Заголовок таблицы"/>
    <w:basedOn w:val="a0"/>
    <w:semiHidden/>
    <w:rsid w:val="001A759C"/>
    <w:pPr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en-US"/>
    </w:rPr>
  </w:style>
  <w:style w:type="character" w:customStyle="1" w:styleId="afe">
    <w:name w:val="Обычный в таблице Знак"/>
    <w:link w:val="afd"/>
    <w:rsid w:val="001A7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1A759C"/>
    <w:pPr>
      <w:widowControl w:val="0"/>
      <w:autoSpaceDE w:val="0"/>
      <w:autoSpaceDN w:val="0"/>
      <w:adjustRightInd w:val="0"/>
      <w:spacing w:line="410" w:lineRule="exact"/>
      <w:ind w:firstLine="468"/>
      <w:jc w:val="both"/>
    </w:pPr>
    <w:rPr>
      <w:rFonts w:ascii="MS Reference Sans Serif" w:hAnsi="MS Reference Sans Serif"/>
    </w:rPr>
  </w:style>
  <w:style w:type="paragraph" w:customStyle="1" w:styleId="Style3">
    <w:name w:val="Style3"/>
    <w:basedOn w:val="a0"/>
    <w:rsid w:val="001A759C"/>
    <w:pPr>
      <w:widowControl w:val="0"/>
      <w:autoSpaceDE w:val="0"/>
      <w:autoSpaceDN w:val="0"/>
      <w:adjustRightInd w:val="0"/>
      <w:spacing w:line="410" w:lineRule="exact"/>
      <w:jc w:val="center"/>
    </w:pPr>
    <w:rPr>
      <w:rFonts w:ascii="MS Reference Sans Serif" w:hAnsi="MS Reference Sans Serif"/>
    </w:rPr>
  </w:style>
  <w:style w:type="paragraph" w:customStyle="1" w:styleId="Style4">
    <w:name w:val="Style4"/>
    <w:basedOn w:val="a0"/>
    <w:rsid w:val="001A759C"/>
    <w:pPr>
      <w:widowControl w:val="0"/>
      <w:autoSpaceDE w:val="0"/>
      <w:autoSpaceDN w:val="0"/>
      <w:adjustRightInd w:val="0"/>
      <w:spacing w:line="411" w:lineRule="exact"/>
      <w:ind w:firstLine="540"/>
      <w:jc w:val="center"/>
    </w:pPr>
    <w:rPr>
      <w:rFonts w:ascii="MS Reference Sans Serif" w:hAnsi="MS Reference Sans Serif"/>
    </w:rPr>
  </w:style>
  <w:style w:type="character" w:customStyle="1" w:styleId="FontStyle13">
    <w:name w:val="Font Style13"/>
    <w:rsid w:val="001A759C"/>
    <w:rPr>
      <w:rFonts w:ascii="MS Reference Sans Serif" w:hAnsi="MS Reference Sans Serif" w:cs="MS Reference Sans Serif"/>
      <w:sz w:val="20"/>
      <w:szCs w:val="20"/>
    </w:rPr>
  </w:style>
  <w:style w:type="paragraph" w:customStyle="1" w:styleId="Style1">
    <w:name w:val="Style1"/>
    <w:basedOn w:val="a0"/>
    <w:rsid w:val="001A759C"/>
    <w:pPr>
      <w:widowControl w:val="0"/>
      <w:autoSpaceDE w:val="0"/>
      <w:autoSpaceDN w:val="0"/>
      <w:adjustRightInd w:val="0"/>
      <w:spacing w:line="410" w:lineRule="exact"/>
      <w:ind w:firstLine="468"/>
      <w:jc w:val="both"/>
    </w:pPr>
    <w:rPr>
      <w:rFonts w:ascii="MS Reference Sans Serif" w:hAnsi="MS Reference Sans Serif"/>
    </w:rPr>
  </w:style>
  <w:style w:type="character" w:customStyle="1" w:styleId="FontStyle11">
    <w:name w:val="Font Style11"/>
    <w:rsid w:val="001A759C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2">
    <w:name w:val="Font Style12"/>
    <w:uiPriority w:val="99"/>
    <w:rsid w:val="001A759C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4">
    <w:name w:val="Font Style14"/>
    <w:rsid w:val="001A759C"/>
    <w:rPr>
      <w:rFonts w:ascii="MS Reference Sans Serif" w:hAnsi="MS Reference Sans Serif" w:cs="MS Reference Sans Serif"/>
      <w:sz w:val="30"/>
      <w:szCs w:val="30"/>
    </w:rPr>
  </w:style>
  <w:style w:type="character" w:customStyle="1" w:styleId="FontStyle15">
    <w:name w:val="Font Style15"/>
    <w:rsid w:val="001A759C"/>
    <w:rPr>
      <w:rFonts w:ascii="MS Reference Sans Serif" w:hAnsi="MS Reference Sans Serif" w:cs="MS Reference Sans Serif"/>
      <w:b/>
      <w:bCs/>
      <w:sz w:val="30"/>
      <w:szCs w:val="30"/>
    </w:rPr>
  </w:style>
  <w:style w:type="paragraph" w:customStyle="1" w:styleId="Style7">
    <w:name w:val="Style7"/>
    <w:basedOn w:val="a0"/>
    <w:rsid w:val="001A759C"/>
    <w:pPr>
      <w:widowControl w:val="0"/>
      <w:autoSpaceDE w:val="0"/>
      <w:autoSpaceDN w:val="0"/>
      <w:adjustRightInd w:val="0"/>
      <w:jc w:val="center"/>
    </w:pPr>
    <w:rPr>
      <w:rFonts w:ascii="MS Reference Sans Serif" w:hAnsi="MS Reference Sans Serif"/>
    </w:rPr>
  </w:style>
  <w:style w:type="table" w:customStyle="1" w:styleId="17">
    <w:name w:val="Светлая заливка1"/>
    <w:basedOn w:val="a2"/>
    <w:uiPriority w:val="60"/>
    <w:rsid w:val="001A759C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2"/>
    <w:uiPriority w:val="60"/>
    <w:rsid w:val="001A759C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FontStyle21">
    <w:name w:val="Font Style21"/>
    <w:uiPriority w:val="99"/>
    <w:rsid w:val="001A759C"/>
    <w:rPr>
      <w:rFonts w:ascii="MS Reference Sans Serif" w:hAnsi="MS Reference Sans Serif" w:cs="MS Reference Sans Serif"/>
      <w:b/>
      <w:bCs/>
      <w:sz w:val="18"/>
      <w:szCs w:val="18"/>
    </w:rPr>
  </w:style>
  <w:style w:type="paragraph" w:customStyle="1" w:styleId="Style8">
    <w:name w:val="Style8"/>
    <w:basedOn w:val="a0"/>
    <w:rsid w:val="001A759C"/>
    <w:pPr>
      <w:widowControl w:val="0"/>
      <w:autoSpaceDE w:val="0"/>
      <w:autoSpaceDN w:val="0"/>
      <w:adjustRightInd w:val="0"/>
      <w:spacing w:line="216" w:lineRule="exact"/>
      <w:ind w:firstLine="122"/>
      <w:jc w:val="center"/>
    </w:pPr>
    <w:rPr>
      <w:rFonts w:ascii="MS Reference Sans Serif" w:hAnsi="MS Reference Sans Serif"/>
    </w:rPr>
  </w:style>
  <w:style w:type="character" w:customStyle="1" w:styleId="FontStyle18">
    <w:name w:val="Font Style18"/>
    <w:rsid w:val="001A759C"/>
    <w:rPr>
      <w:rFonts w:ascii="MS Reference Sans Serif" w:hAnsi="MS Reference Sans Serif" w:cs="MS Reference Sans Serif"/>
      <w:sz w:val="20"/>
      <w:szCs w:val="20"/>
    </w:rPr>
  </w:style>
  <w:style w:type="character" w:customStyle="1" w:styleId="FontStyle20">
    <w:name w:val="Font Style20"/>
    <w:uiPriority w:val="99"/>
    <w:rsid w:val="001A759C"/>
    <w:rPr>
      <w:rFonts w:ascii="Consolas" w:hAnsi="Consolas" w:cs="Consolas"/>
      <w:b/>
      <w:bCs/>
      <w:sz w:val="22"/>
      <w:szCs w:val="22"/>
    </w:rPr>
  </w:style>
  <w:style w:type="paragraph" w:customStyle="1" w:styleId="Style11">
    <w:name w:val="Style11"/>
    <w:basedOn w:val="a0"/>
    <w:uiPriority w:val="99"/>
    <w:rsid w:val="001A75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MS Reference Sans Serif" w:hAnsi="MS Reference Sans Serif"/>
    </w:rPr>
  </w:style>
  <w:style w:type="character" w:customStyle="1" w:styleId="FontStyle16">
    <w:name w:val="Font Style16"/>
    <w:rsid w:val="001A759C"/>
    <w:rPr>
      <w:rFonts w:ascii="MS Reference Sans Serif" w:hAnsi="MS Reference Sans Serif" w:cs="MS Reference Sans Serif"/>
      <w:sz w:val="18"/>
      <w:szCs w:val="18"/>
    </w:rPr>
  </w:style>
  <w:style w:type="paragraph" w:customStyle="1" w:styleId="Style9">
    <w:name w:val="Style9"/>
    <w:basedOn w:val="a0"/>
    <w:rsid w:val="001A759C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MS Reference Sans Serif" w:hAnsi="MS Reference Sans Serif"/>
    </w:rPr>
  </w:style>
  <w:style w:type="character" w:customStyle="1" w:styleId="FontStyle17">
    <w:name w:val="Font Style17"/>
    <w:rsid w:val="001A759C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uiPriority w:val="99"/>
    <w:rsid w:val="001A759C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uiPriority w:val="99"/>
    <w:rsid w:val="001A759C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uiPriority w:val="99"/>
    <w:rsid w:val="001A759C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uiPriority w:val="99"/>
    <w:rsid w:val="001A759C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uiPriority w:val="99"/>
    <w:rsid w:val="001A759C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paragraph" w:customStyle="1" w:styleId="S1">
    <w:name w:val="S_Заголовок 1"/>
    <w:basedOn w:val="a0"/>
    <w:rsid w:val="001A759C"/>
    <w:pPr>
      <w:numPr>
        <w:numId w:val="5"/>
      </w:numPr>
      <w:tabs>
        <w:tab w:val="clear" w:pos="360"/>
        <w:tab w:val="num" w:pos="720"/>
      </w:tabs>
      <w:ind w:left="720"/>
      <w:jc w:val="center"/>
    </w:pPr>
    <w:rPr>
      <w:b/>
      <w:caps/>
    </w:rPr>
  </w:style>
  <w:style w:type="paragraph" w:customStyle="1" w:styleId="S2">
    <w:name w:val="S_Заголовок 2"/>
    <w:basedOn w:val="2"/>
    <w:rsid w:val="001A759C"/>
    <w:pPr>
      <w:keepNext w:val="0"/>
      <w:numPr>
        <w:ilvl w:val="1"/>
        <w:numId w:val="5"/>
      </w:numPr>
      <w:spacing w:after="300" w:line="240" w:lineRule="auto"/>
      <w:jc w:val="both"/>
    </w:pPr>
    <w:rPr>
      <w:spacing w:val="0"/>
      <w:sz w:val="24"/>
      <w:szCs w:val="24"/>
    </w:rPr>
  </w:style>
  <w:style w:type="paragraph" w:customStyle="1" w:styleId="S3">
    <w:name w:val="S_Заголовок 3"/>
    <w:basedOn w:val="3"/>
    <w:rsid w:val="001A759C"/>
    <w:pPr>
      <w:keepNext w:val="0"/>
      <w:numPr>
        <w:ilvl w:val="2"/>
        <w:numId w:val="5"/>
      </w:numPr>
      <w:spacing w:line="360" w:lineRule="auto"/>
      <w:jc w:val="center"/>
    </w:pPr>
    <w:rPr>
      <w:sz w:val="24"/>
      <w:u w:val="single"/>
    </w:rPr>
  </w:style>
  <w:style w:type="paragraph" w:customStyle="1" w:styleId="S4">
    <w:name w:val="S_Заголовок 4"/>
    <w:basedOn w:val="4"/>
    <w:rsid w:val="001A759C"/>
    <w:pPr>
      <w:keepNext w:val="0"/>
      <w:numPr>
        <w:ilvl w:val="3"/>
        <w:numId w:val="5"/>
      </w:numPr>
      <w:spacing w:line="240" w:lineRule="auto"/>
    </w:pPr>
    <w:rPr>
      <w:b w:val="0"/>
      <w:i/>
      <w:sz w:val="24"/>
      <w:szCs w:val="24"/>
      <w:u w:val="none"/>
    </w:rPr>
  </w:style>
  <w:style w:type="paragraph" w:customStyle="1" w:styleId="S">
    <w:name w:val="S_Обычный"/>
    <w:basedOn w:val="a0"/>
    <w:link w:val="S0"/>
    <w:rsid w:val="001A759C"/>
    <w:pPr>
      <w:spacing w:line="360" w:lineRule="auto"/>
      <w:ind w:firstLine="709"/>
      <w:jc w:val="both"/>
    </w:pPr>
  </w:style>
  <w:style w:type="character" w:customStyle="1" w:styleId="S0">
    <w:name w:val="S_Обычный Знак"/>
    <w:link w:val="S"/>
    <w:rsid w:val="001A7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_Титульный"/>
    <w:basedOn w:val="a0"/>
    <w:rsid w:val="001A759C"/>
    <w:pPr>
      <w:spacing w:line="360" w:lineRule="auto"/>
      <w:ind w:left="3060"/>
      <w:jc w:val="right"/>
    </w:pPr>
    <w:rPr>
      <w:b/>
      <w:caps/>
    </w:rPr>
  </w:style>
  <w:style w:type="character" w:styleId="aff0">
    <w:name w:val="Intense Reference"/>
    <w:uiPriority w:val="32"/>
    <w:qFormat/>
    <w:rsid w:val="001A759C"/>
    <w:rPr>
      <w:b/>
      <w:bCs/>
      <w:smallCaps/>
      <w:color w:val="C0504D"/>
      <w:spacing w:val="5"/>
      <w:u w:val="single"/>
    </w:rPr>
  </w:style>
  <w:style w:type="paragraph" w:customStyle="1" w:styleId="aff1">
    <w:name w:val="Таблица"/>
    <w:basedOn w:val="a0"/>
    <w:semiHidden/>
    <w:rsid w:val="001A759C"/>
    <w:pPr>
      <w:jc w:val="both"/>
    </w:pPr>
  </w:style>
  <w:style w:type="paragraph" w:customStyle="1" w:styleId="aff2">
    <w:name w:val="Заголовок таблици"/>
    <w:basedOn w:val="a0"/>
    <w:semiHidden/>
    <w:rsid w:val="001A759C"/>
    <w:pPr>
      <w:ind w:firstLine="540"/>
      <w:jc w:val="both"/>
    </w:pPr>
  </w:style>
  <w:style w:type="paragraph" w:customStyle="1" w:styleId="18">
    <w:name w:val="Обычный1"/>
    <w:rsid w:val="001A75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caption"/>
    <w:basedOn w:val="a0"/>
    <w:next w:val="a0"/>
    <w:uiPriority w:val="35"/>
    <w:unhideWhenUsed/>
    <w:qFormat/>
    <w:rsid w:val="001A759C"/>
    <w:pPr>
      <w:spacing w:after="200"/>
      <w:jc w:val="center"/>
    </w:pPr>
    <w:rPr>
      <w:b/>
      <w:bCs/>
      <w:color w:val="4F81BD"/>
      <w:sz w:val="18"/>
      <w:szCs w:val="18"/>
    </w:rPr>
  </w:style>
  <w:style w:type="paragraph" w:customStyle="1" w:styleId="13">
    <w:name w:val="Без интервала1"/>
    <w:aliases w:val="с интервалом"/>
    <w:link w:val="ac"/>
    <w:qFormat/>
    <w:rsid w:val="001A759C"/>
    <w:pPr>
      <w:spacing w:after="0" w:line="240" w:lineRule="auto"/>
    </w:pPr>
    <w:rPr>
      <w:rFonts w:ascii="Calibri" w:eastAsia="Arial" w:hAnsi="Calibri"/>
      <w:kern w:val="1"/>
      <w:lang w:eastAsia="ar-SA"/>
    </w:rPr>
  </w:style>
  <w:style w:type="paragraph" w:styleId="a">
    <w:name w:val="List Bullet"/>
    <w:basedOn w:val="a0"/>
    <w:autoRedefine/>
    <w:semiHidden/>
    <w:rsid w:val="001A759C"/>
    <w:pPr>
      <w:numPr>
        <w:numId w:val="6"/>
      </w:numPr>
      <w:spacing w:line="360" w:lineRule="auto"/>
      <w:jc w:val="both"/>
    </w:pPr>
    <w:rPr>
      <w:color w:val="333399"/>
      <w:w w:val="109"/>
    </w:rPr>
  </w:style>
  <w:style w:type="paragraph" w:customStyle="1" w:styleId="S6">
    <w:name w:val="S_Маркированный"/>
    <w:basedOn w:val="a"/>
    <w:link w:val="S7"/>
    <w:rsid w:val="001A759C"/>
    <w:pPr>
      <w:tabs>
        <w:tab w:val="left" w:pos="992"/>
      </w:tabs>
      <w:spacing w:line="240" w:lineRule="auto"/>
    </w:pPr>
    <w:rPr>
      <w:color w:val="auto"/>
    </w:rPr>
  </w:style>
  <w:style w:type="character" w:customStyle="1" w:styleId="S7">
    <w:name w:val="S_Маркированный Знак"/>
    <w:link w:val="S6"/>
    <w:rsid w:val="001A759C"/>
    <w:rPr>
      <w:rFonts w:ascii="Times New Roman" w:eastAsia="Times New Roman" w:hAnsi="Times New Roman" w:cs="Times New Roman"/>
      <w:w w:val="109"/>
      <w:sz w:val="24"/>
      <w:szCs w:val="24"/>
      <w:lang w:eastAsia="ru-RU"/>
    </w:rPr>
  </w:style>
  <w:style w:type="paragraph" w:customStyle="1" w:styleId="aff4">
    <w:name w:val="Абзац рядовой"/>
    <w:basedOn w:val="a0"/>
    <w:link w:val="aff5"/>
    <w:autoRedefine/>
    <w:rsid w:val="001A759C"/>
    <w:pPr>
      <w:jc w:val="both"/>
    </w:pPr>
    <w:rPr>
      <w:sz w:val="28"/>
      <w:szCs w:val="28"/>
    </w:rPr>
  </w:style>
  <w:style w:type="character" w:customStyle="1" w:styleId="aff5">
    <w:name w:val="Абзац рядовой Знак"/>
    <w:link w:val="aff4"/>
    <w:rsid w:val="001A75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1A759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6">
    <w:name w:val="СтильЗ"/>
    <w:basedOn w:val="a0"/>
    <w:link w:val="aff7"/>
    <w:qFormat/>
    <w:rsid w:val="001A759C"/>
    <w:pPr>
      <w:spacing w:line="360" w:lineRule="auto"/>
      <w:ind w:firstLine="567"/>
      <w:jc w:val="both"/>
    </w:pPr>
    <w:rPr>
      <w:szCs w:val="20"/>
    </w:rPr>
  </w:style>
  <w:style w:type="character" w:customStyle="1" w:styleId="aff7">
    <w:name w:val="СтильЗ Знак"/>
    <w:link w:val="aff6"/>
    <w:rsid w:val="001A75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Заг 2 Знак"/>
    <w:basedOn w:val="a0"/>
    <w:link w:val="27"/>
    <w:qFormat/>
    <w:rsid w:val="001A759C"/>
    <w:pPr>
      <w:spacing w:before="240" w:after="180"/>
      <w:contextualSpacing/>
    </w:pPr>
    <w:rPr>
      <w:rFonts w:ascii="Arial" w:hAnsi="Arial" w:cs="Arial"/>
      <w:b/>
      <w:caps/>
      <w:shadow/>
      <w:color w:val="0070C0"/>
      <w:szCs w:val="28"/>
    </w:rPr>
  </w:style>
  <w:style w:type="character" w:customStyle="1" w:styleId="27">
    <w:name w:val="Заг 2 Знак Знак"/>
    <w:link w:val="26"/>
    <w:rsid w:val="001A759C"/>
    <w:rPr>
      <w:rFonts w:ascii="Arial" w:eastAsia="Times New Roman" w:hAnsi="Arial" w:cs="Arial"/>
      <w:b/>
      <w:caps/>
      <w:shadow/>
      <w:color w:val="0070C0"/>
      <w:sz w:val="24"/>
      <w:szCs w:val="28"/>
      <w:lang w:eastAsia="ru-RU"/>
    </w:rPr>
  </w:style>
  <w:style w:type="character" w:styleId="aff8">
    <w:name w:val="Intense Emphasis"/>
    <w:qFormat/>
    <w:rsid w:val="001A759C"/>
    <w:rPr>
      <w:b/>
      <w:bCs/>
      <w:i/>
      <w:iCs/>
      <w:color w:val="4F81BD"/>
    </w:rPr>
  </w:style>
  <w:style w:type="paragraph" w:customStyle="1" w:styleId="19">
    <w:name w:val="çàãîëîâîê 1"/>
    <w:basedOn w:val="a0"/>
    <w:next w:val="a0"/>
    <w:rsid w:val="001A759C"/>
    <w:pPr>
      <w:keepNext/>
      <w:tabs>
        <w:tab w:val="left" w:pos="6096"/>
      </w:tabs>
      <w:suppressAutoHyphens/>
      <w:jc w:val="center"/>
    </w:pPr>
    <w:rPr>
      <w:caps/>
      <w:sz w:val="28"/>
      <w:szCs w:val="20"/>
      <w:lang w:val="en-US"/>
    </w:rPr>
  </w:style>
  <w:style w:type="character" w:customStyle="1" w:styleId="11">
    <w:name w:val="Основной текст Знак1"/>
    <w:aliases w:val=" Знак Знак1, Знак1 Знак Знак1,Основной текст1 Знак1,Знак Знак1,Знак1 Знак Знак1,Основной текст1 Знак Знак Знак1"/>
    <w:link w:val="a5"/>
    <w:rsid w:val="001A7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l0">
    <w:name w:val="bl0"/>
    <w:basedOn w:val="a0"/>
    <w:rsid w:val="001A759C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bl1">
    <w:name w:val="bl1"/>
    <w:basedOn w:val="a0"/>
    <w:rsid w:val="001A759C"/>
    <w:pPr>
      <w:spacing w:before="100" w:beforeAutospacing="1" w:after="100" w:afterAutospacing="1"/>
    </w:pPr>
    <w:rPr>
      <w:sz w:val="18"/>
      <w:szCs w:val="18"/>
    </w:rPr>
  </w:style>
  <w:style w:type="paragraph" w:customStyle="1" w:styleId="ConsNonformat">
    <w:name w:val="ConsNonformat"/>
    <w:rsid w:val="001A75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8279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8279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f9">
    <w:name w:val="Light Shading"/>
    <w:basedOn w:val="a2"/>
    <w:uiPriority w:val="60"/>
    <w:rsid w:val="00D7011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2"/>
    <w:uiPriority w:val="60"/>
    <w:rsid w:val="00D7011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2"/>
    <w:uiPriority w:val="60"/>
    <w:rsid w:val="00D701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2"/>
    <w:uiPriority w:val="60"/>
    <w:rsid w:val="00D7011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C%D0%B8%D0%BB%D0%BB%D0%B8%D0%BC%D0%B5%D1%82%D1%80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jpeg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6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docs.cntd.ru/document/120009104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://docs.cntd.ru/document/1200084087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11367</Words>
  <Characters>64793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11Annenskoe</dc:creator>
  <cp:lastModifiedBy>Рыбрика</cp:lastModifiedBy>
  <cp:revision>2</cp:revision>
  <dcterms:created xsi:type="dcterms:W3CDTF">2014-11-10T07:16:00Z</dcterms:created>
  <dcterms:modified xsi:type="dcterms:W3CDTF">2014-11-10T07:16:00Z</dcterms:modified>
</cp:coreProperties>
</file>